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u w:val="single"/>
        </w:rPr>
      </w:pPr>
      <w:r>
        <w:rPr>
          <w:rFonts w:ascii="Arial" w:hAnsi="Arial" w:cs="Arial"/>
          <w:b/>
          <w:u w:val="single"/>
        </w:rPr>
        <w:t xml:space="preserve">Absender </w:t>
      </w:r>
    </w:p>
    <w:p>
      <w:pPr>
        <w:rPr>
          <w:rFonts w:ascii="Arial" w:hAnsi="Arial" w:cs="Arial"/>
          <w:b/>
          <w:u w:val="single"/>
        </w:rPr>
      </w:pPr>
    </w:p>
    <w:p>
      <w:pPr>
        <w:rPr>
          <w:rFonts w:ascii="Arial" w:hAnsi="Arial" w:cs="Arial"/>
        </w:rPr>
      </w:pPr>
    </w:p>
    <w:p>
      <w:pPr>
        <w:rPr>
          <w:rFonts w:ascii="Arial" w:hAnsi="Arial" w:cs="Arial"/>
        </w:rPr>
      </w:pPr>
    </w:p>
    <w:p>
      <w:pPr>
        <w:spacing w:after="0"/>
        <w:rPr>
          <w:rFonts w:ascii="Arial" w:hAnsi="Arial" w:cs="Arial"/>
        </w:rPr>
      </w:pPr>
      <w:r>
        <w:rPr>
          <w:rFonts w:ascii="Arial" w:hAnsi="Arial" w:cs="Arial"/>
        </w:rPr>
        <w:t>An</w:t>
      </w:r>
    </w:p>
    <w:p>
      <w:pPr>
        <w:spacing w:after="0" w:line="240" w:lineRule="auto"/>
        <w:rPr>
          <w:rFonts w:ascii="Arial" w:hAnsi="Arial" w:cs="Arial"/>
        </w:rPr>
      </w:pPr>
      <w:r>
        <w:rPr>
          <w:rFonts w:ascii="Arial" w:hAnsi="Arial" w:cs="Arial"/>
        </w:rPr>
        <w:t xml:space="preserve">Landkreis Kassel – Fachbereich Jugend </w:t>
      </w:r>
    </w:p>
    <w:p>
      <w:pPr>
        <w:spacing w:after="0" w:line="240" w:lineRule="auto"/>
        <w:rPr>
          <w:rFonts w:ascii="Arial" w:hAnsi="Arial" w:cs="Arial"/>
        </w:rPr>
      </w:pPr>
      <w:r>
        <w:rPr>
          <w:rFonts w:ascii="Arial" w:hAnsi="Arial" w:cs="Arial"/>
        </w:rPr>
        <w:t>Tageseinrichtungen für Kinder</w:t>
      </w:r>
    </w:p>
    <w:p>
      <w:pPr>
        <w:spacing w:after="0" w:line="240" w:lineRule="auto"/>
        <w:rPr>
          <w:rFonts w:ascii="Arial" w:hAnsi="Arial" w:cs="Arial"/>
        </w:rPr>
      </w:pPr>
      <w:r>
        <w:rPr>
          <w:rFonts w:ascii="Arial" w:hAnsi="Arial" w:cs="Arial"/>
        </w:rPr>
        <w:t>- Fachaufsicht -</w:t>
      </w:r>
    </w:p>
    <w:p>
      <w:pPr>
        <w:spacing w:after="0" w:line="240" w:lineRule="auto"/>
        <w:rPr>
          <w:rFonts w:ascii="Arial" w:hAnsi="Arial" w:cs="Arial"/>
        </w:rPr>
      </w:pPr>
      <w:r>
        <w:rPr>
          <w:rFonts w:ascii="Arial" w:hAnsi="Arial" w:cs="Arial"/>
        </w:rPr>
        <w:t>Wilhelmshöher Allee 19-21</w:t>
      </w:r>
    </w:p>
    <w:p>
      <w:pPr>
        <w:spacing w:after="0" w:line="240" w:lineRule="auto"/>
        <w:rPr>
          <w:rFonts w:ascii="Arial" w:hAnsi="Arial" w:cs="Arial"/>
          <w:b/>
        </w:rPr>
      </w:pPr>
      <w:r>
        <w:rPr>
          <w:rFonts w:ascii="Arial" w:hAnsi="Arial" w:cs="Arial"/>
          <w:b/>
        </w:rPr>
        <w:t>34117 Kassel</w:t>
      </w:r>
    </w:p>
    <w:p>
      <w:pPr>
        <w:spacing w:after="0" w:line="240" w:lineRule="auto"/>
        <w:rPr>
          <w:rFonts w:ascii="Arial" w:hAnsi="Arial" w:cs="Arial"/>
        </w:rPr>
      </w:pPr>
    </w:p>
    <w:p>
      <w:pPr>
        <w:ind w:left="567"/>
        <w:rPr>
          <w:rFonts w:ascii="Arial" w:hAnsi="Arial" w:cs="Arial"/>
          <w:b/>
          <w:sz w:val="28"/>
          <w:szCs w:val="28"/>
        </w:rPr>
      </w:pPr>
    </w:p>
    <w:p>
      <w:pPr>
        <w:spacing w:after="0"/>
        <w:ind w:left="567" w:right="482"/>
        <w:rPr>
          <w:rFonts w:ascii="Arial" w:hAnsi="Arial" w:cs="Arial"/>
          <w:b/>
          <w:color w:val="FF0000"/>
          <w:sz w:val="28"/>
          <w:szCs w:val="28"/>
        </w:rPr>
      </w:pPr>
      <w:r>
        <w:rPr>
          <w:rFonts w:ascii="Arial" w:hAnsi="Arial" w:cs="Arial"/>
          <w:b/>
          <w:color w:val="FF0000"/>
          <w:sz w:val="28"/>
          <w:szCs w:val="28"/>
        </w:rPr>
        <w:t xml:space="preserve">Meldepflichtiges Ereignis </w:t>
      </w:r>
    </w:p>
    <w:p>
      <w:pPr>
        <w:spacing w:after="0"/>
        <w:ind w:left="567" w:right="482"/>
        <w:rPr>
          <w:rFonts w:ascii="Arial" w:hAnsi="Arial" w:cs="Arial"/>
          <w:color w:val="FF0000"/>
          <w:sz w:val="28"/>
          <w:szCs w:val="28"/>
        </w:rPr>
      </w:pPr>
      <w:r>
        <w:rPr>
          <w:rFonts w:ascii="Arial" w:hAnsi="Arial" w:cs="Arial"/>
          <w:color w:val="FF0000"/>
          <w:sz w:val="20"/>
          <w:szCs w:val="20"/>
        </w:rPr>
        <w:t>(Besonderes Vorkommnis)</w:t>
      </w:r>
      <w:r>
        <w:rPr>
          <w:rFonts w:ascii="Arial" w:hAnsi="Arial" w:cs="Arial"/>
          <w:b/>
          <w:color w:val="FF0000"/>
          <w:sz w:val="20"/>
          <w:szCs w:val="20"/>
        </w:rPr>
        <w:t xml:space="preserve"> – </w:t>
      </w:r>
      <w:r>
        <w:rPr>
          <w:rFonts w:ascii="Arial" w:hAnsi="Arial" w:cs="Arial"/>
          <w:color w:val="FF0000"/>
          <w:sz w:val="20"/>
          <w:szCs w:val="20"/>
        </w:rPr>
        <w:t>Schutz von Kindern in Tageseinrichtungen</w:t>
      </w:r>
      <w:r>
        <w:rPr>
          <w:rFonts w:ascii="Arial" w:hAnsi="Arial" w:cs="Arial"/>
          <w:color w:val="FF0000"/>
          <w:sz w:val="28"/>
          <w:szCs w:val="28"/>
        </w:rPr>
        <w:t xml:space="preserve"> </w:t>
      </w:r>
    </w:p>
    <w:p>
      <w:pPr>
        <w:spacing w:after="0"/>
        <w:ind w:left="567" w:right="482"/>
        <w:rPr>
          <w:rFonts w:ascii="Arial" w:hAnsi="Arial" w:cs="Arial"/>
          <w:b/>
          <w:color w:val="FF0000"/>
          <w:sz w:val="24"/>
          <w:szCs w:val="24"/>
        </w:rPr>
      </w:pPr>
    </w:p>
    <w:p>
      <w:pPr>
        <w:spacing w:after="0" w:line="240" w:lineRule="auto"/>
        <w:ind w:left="567" w:right="906"/>
        <w:rPr>
          <w:rFonts w:ascii="Arial" w:hAnsi="Arial" w:cs="Arial"/>
          <w:b/>
        </w:rPr>
      </w:pPr>
      <w:r>
        <w:rPr>
          <w:rFonts w:ascii="Arial" w:hAnsi="Arial" w:cs="Arial"/>
          <w:b/>
          <w:u w:val="single"/>
        </w:rPr>
        <w:t>Meldung</w:t>
      </w:r>
      <w:r>
        <w:rPr>
          <w:rFonts w:ascii="Arial" w:hAnsi="Arial" w:cs="Arial"/>
          <w:b/>
        </w:rPr>
        <w:t xml:space="preserve"> von Ereignissen oder Entwicklungen gem. §47 Satz 1 Nr. 2 SGB VIII, die geeignet sind das Wohl der Kinder zu beeinträchtigen. Meldepflicht des Trägers einer Tageseinrichtung für Kinder nach §47 SGB VIII i.V.m. §15 Abs. 3,4 und §18 HKJGB. </w:t>
      </w:r>
    </w:p>
    <w:p>
      <w:pPr>
        <w:spacing w:after="0" w:line="240" w:lineRule="auto"/>
        <w:ind w:left="567"/>
        <w:rPr>
          <w:rFonts w:ascii="Arial" w:hAnsi="Arial" w:cs="Arial"/>
          <w:b/>
        </w:rPr>
      </w:pPr>
    </w:p>
    <w:p>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9356"/>
        </w:tabs>
        <w:spacing w:after="0" w:line="240" w:lineRule="auto"/>
        <w:ind w:left="567" w:right="622"/>
        <w:jc w:val="both"/>
        <w:rPr>
          <w:rFonts w:ascii="Arial" w:hAnsi="Arial" w:cs="Arial"/>
          <w:b/>
          <w:sz w:val="20"/>
          <w:szCs w:val="20"/>
        </w:rPr>
      </w:pPr>
      <w:r>
        <w:rPr>
          <w:rFonts w:ascii="Arial" w:hAnsi="Arial" w:cs="Arial"/>
          <w:b/>
          <w:sz w:val="20"/>
          <w:szCs w:val="20"/>
          <w:u w:val="single"/>
        </w:rPr>
        <w:t>Hinweis</w:t>
      </w:r>
      <w:r>
        <w:rPr>
          <w:rFonts w:ascii="Arial" w:hAnsi="Arial" w:cs="Arial"/>
          <w:b/>
          <w:sz w:val="20"/>
          <w:szCs w:val="20"/>
        </w:rPr>
        <w:t xml:space="preserve">: </w:t>
      </w:r>
    </w:p>
    <w:p>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9356"/>
        </w:tabs>
        <w:spacing w:after="0" w:line="240" w:lineRule="auto"/>
        <w:ind w:left="567" w:right="622"/>
        <w:jc w:val="both"/>
        <w:rPr>
          <w:rFonts w:ascii="Arial" w:hAnsi="Arial" w:cs="Arial"/>
          <w:sz w:val="20"/>
          <w:szCs w:val="20"/>
        </w:rPr>
      </w:pPr>
      <w:r>
        <w:rPr>
          <w:rFonts w:ascii="Arial" w:hAnsi="Arial" w:cs="Arial"/>
          <w:sz w:val="20"/>
          <w:szCs w:val="20"/>
        </w:rPr>
        <w:t xml:space="preserve">Der besonderen Bedeutung der Regelung entsprechend sind Verstöße gegen die Meldepflicht des Trägers </w:t>
      </w:r>
      <w:r>
        <w:rPr>
          <w:rFonts w:ascii="Arial" w:hAnsi="Arial" w:cs="Arial"/>
          <w:sz w:val="20"/>
          <w:szCs w:val="20"/>
          <w:u w:val="single"/>
        </w:rPr>
        <w:t>ordnungswidrig</w:t>
      </w:r>
      <w:r>
        <w:rPr>
          <w:rFonts w:ascii="Arial" w:hAnsi="Arial" w:cs="Arial"/>
          <w:sz w:val="20"/>
          <w:szCs w:val="20"/>
        </w:rPr>
        <w:t xml:space="preserve"> und nach § 104 Abs. 1 Nr. 3 SGB VIII </w:t>
      </w:r>
      <w:r>
        <w:rPr>
          <w:rFonts w:ascii="Arial" w:hAnsi="Arial" w:cs="Arial"/>
          <w:sz w:val="20"/>
          <w:szCs w:val="20"/>
          <w:u w:val="single"/>
        </w:rPr>
        <w:t>bußgeldbewehrt</w:t>
      </w:r>
      <w:r>
        <w:rPr>
          <w:rFonts w:ascii="Arial" w:hAnsi="Arial" w:cs="Arial"/>
          <w:sz w:val="20"/>
          <w:szCs w:val="20"/>
        </w:rPr>
        <w:t xml:space="preserve">. </w:t>
      </w:r>
    </w:p>
    <w:p>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9356"/>
        </w:tabs>
        <w:spacing w:after="0" w:line="240" w:lineRule="auto"/>
        <w:ind w:left="567" w:right="622"/>
        <w:jc w:val="both"/>
        <w:rPr>
          <w:rFonts w:ascii="Arial" w:hAnsi="Arial" w:cs="Arial"/>
          <w:sz w:val="20"/>
          <w:szCs w:val="20"/>
        </w:rPr>
      </w:pPr>
      <w:r>
        <w:rPr>
          <w:rFonts w:ascii="Arial" w:hAnsi="Arial" w:cs="Arial"/>
          <w:sz w:val="20"/>
          <w:szCs w:val="20"/>
        </w:rPr>
        <w:t xml:space="preserve">Ordnungswidrig handelt, wer eine Anzeige bzw. Meldung nicht, nicht richtig, nicht vollständig oder nicht rechtzeitig macht. </w:t>
      </w:r>
    </w:p>
    <w:p>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9356"/>
        </w:tabs>
        <w:spacing w:after="0" w:line="240" w:lineRule="auto"/>
        <w:ind w:left="567" w:right="622"/>
        <w:jc w:val="both"/>
        <w:rPr>
          <w:rFonts w:ascii="Arial" w:hAnsi="Arial" w:cs="Arial"/>
          <w:sz w:val="20"/>
          <w:szCs w:val="20"/>
        </w:rPr>
      </w:pPr>
      <w:r>
        <w:rPr>
          <w:rFonts w:ascii="Arial" w:hAnsi="Arial" w:cs="Arial"/>
          <w:b/>
          <w:sz w:val="20"/>
          <w:szCs w:val="20"/>
          <w:u w:val="single"/>
        </w:rPr>
        <w:t>Siehe auch</w:t>
      </w:r>
      <w:r>
        <w:rPr>
          <w:rFonts w:ascii="Arial" w:hAnsi="Arial" w:cs="Arial"/>
          <w:b/>
          <w:sz w:val="20"/>
          <w:szCs w:val="20"/>
        </w:rPr>
        <w:t>:</w:t>
      </w:r>
      <w:r>
        <w:rPr>
          <w:rFonts w:ascii="Arial" w:hAnsi="Arial" w:cs="Arial"/>
          <w:sz w:val="20"/>
          <w:szCs w:val="20"/>
        </w:rPr>
        <w:t xml:space="preserve"> Anlage zur Betriebserlaubnis des Hessischen Ministerium für Soziales und Integration, HMSI, </w:t>
      </w:r>
      <w:proofErr w:type="spellStart"/>
      <w:r>
        <w:rPr>
          <w:rFonts w:ascii="Arial" w:hAnsi="Arial" w:cs="Arial"/>
          <w:sz w:val="20"/>
          <w:szCs w:val="20"/>
        </w:rPr>
        <w:t>Ref</w:t>
      </w:r>
      <w:proofErr w:type="spellEnd"/>
      <w:r>
        <w:rPr>
          <w:rFonts w:ascii="Arial" w:hAnsi="Arial" w:cs="Arial"/>
          <w:sz w:val="20"/>
          <w:szCs w:val="20"/>
        </w:rPr>
        <w:t>. II 1 – Stand Januar 2014</w:t>
      </w:r>
    </w:p>
    <w:p>
      <w:pPr>
        <w:spacing w:after="0" w:line="240" w:lineRule="auto"/>
        <w:ind w:left="567"/>
        <w:rPr>
          <w:rFonts w:ascii="Arial" w:hAnsi="Arial" w:cs="Arial"/>
          <w:b/>
        </w:rPr>
      </w:pPr>
    </w:p>
    <w:p>
      <w:pPr>
        <w:spacing w:after="80" w:line="240" w:lineRule="auto"/>
        <w:ind w:left="567" w:right="906"/>
        <w:rPr>
          <w:rFonts w:ascii="Arial" w:hAnsi="Arial" w:cs="Arial"/>
          <w:sz w:val="14"/>
          <w:szCs w:val="14"/>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103"/>
      </w:tblGrid>
      <w:tr>
        <w:tc>
          <w:tcPr>
            <w:tcW w:w="3823" w:type="dxa"/>
          </w:tcPr>
          <w:p>
            <w:pPr>
              <w:rPr>
                <w:rFonts w:ascii="Arial" w:hAnsi="Arial" w:cs="Arial"/>
                <w:b/>
                <w:color w:val="FF0000"/>
                <w:sz w:val="24"/>
                <w:szCs w:val="24"/>
              </w:rPr>
            </w:pPr>
            <w:r>
              <w:rPr>
                <w:rFonts w:ascii="Arial" w:hAnsi="Arial" w:cs="Arial"/>
                <w:b/>
                <w:color w:val="FF0000"/>
                <w:sz w:val="24"/>
                <w:szCs w:val="24"/>
              </w:rPr>
              <w:t>Meldepflichtiges Ereignis vom:</w:t>
            </w:r>
          </w:p>
        </w:tc>
        <w:tc>
          <w:tcPr>
            <w:tcW w:w="5103" w:type="dxa"/>
            <w:shd w:val="clear" w:color="auto" w:fill="auto"/>
          </w:tcPr>
          <w:p>
            <w:pPr>
              <w:rPr>
                <w:rFonts w:ascii="Arial" w:hAnsi="Arial" w:cs="Arial"/>
                <w:b/>
                <w:color w:val="FF0000"/>
                <w:sz w:val="24"/>
                <w:szCs w:val="24"/>
              </w:rPr>
            </w:pPr>
          </w:p>
        </w:tc>
      </w:tr>
    </w:tbl>
    <w:p>
      <w:pPr>
        <w:spacing w:after="0" w:line="240" w:lineRule="auto"/>
        <w:ind w:left="567"/>
        <w:rPr>
          <w:rFonts w:ascii="Arial" w:hAnsi="Arial" w:cs="Arial"/>
          <w:b/>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6209"/>
        <w:gridCol w:w="1393"/>
      </w:tblGrid>
      <w:tr>
        <w:tc>
          <w:tcPr>
            <w:tcW w:w="9747" w:type="dxa"/>
            <w:gridSpan w:val="3"/>
          </w:tcPr>
          <w:p>
            <w:pPr>
              <w:ind w:left="567"/>
              <w:rPr>
                <w:rFonts w:ascii="Arial" w:hAnsi="Arial" w:cs="Arial"/>
                <w:b/>
                <w:sz w:val="18"/>
                <w:szCs w:val="18"/>
                <w:u w:val="single"/>
              </w:rPr>
            </w:pPr>
            <w:r>
              <w:rPr>
                <w:rFonts w:ascii="Arial" w:hAnsi="Arial" w:cs="Arial"/>
                <w:b/>
                <w:sz w:val="18"/>
                <w:szCs w:val="18"/>
                <w:u w:val="single"/>
              </w:rPr>
              <w:t>Träger der Tageseinrichtung für Kinder</w:t>
            </w:r>
          </w:p>
          <w:p>
            <w:pPr>
              <w:ind w:left="567"/>
              <w:rPr>
                <w:rFonts w:ascii="Arial" w:hAnsi="Arial" w:cs="Arial"/>
                <w:b/>
                <w:sz w:val="18"/>
                <w:szCs w:val="18"/>
                <w:u w:val="single"/>
              </w:rPr>
            </w:pPr>
          </w:p>
        </w:tc>
      </w:tr>
      <w:tr>
        <w:trPr>
          <w:gridAfter w:val="1"/>
          <w:wAfter w:w="1417" w:type="dxa"/>
        </w:trPr>
        <w:tc>
          <w:tcPr>
            <w:tcW w:w="2016" w:type="dxa"/>
          </w:tcPr>
          <w:p>
            <w:pPr>
              <w:spacing w:before="80"/>
              <w:ind w:left="567"/>
              <w:jc w:val="right"/>
              <w:rPr>
                <w:rFonts w:ascii="Arial" w:hAnsi="Arial" w:cs="Arial"/>
                <w:sz w:val="18"/>
                <w:szCs w:val="18"/>
              </w:rPr>
            </w:pPr>
            <w:r>
              <w:rPr>
                <w:rFonts w:ascii="Arial" w:hAnsi="Arial" w:cs="Arial"/>
                <w:sz w:val="18"/>
                <w:szCs w:val="18"/>
              </w:rPr>
              <w:t>Träger-Nr.</w:t>
            </w:r>
          </w:p>
        </w:tc>
        <w:tc>
          <w:tcPr>
            <w:tcW w:w="6314" w:type="dxa"/>
            <w:tcBorders>
              <w:bottom w:val="dotted" w:sz="4" w:space="0" w:color="auto"/>
            </w:tcBorders>
          </w:tcPr>
          <w:p>
            <w:pPr>
              <w:spacing w:before="80"/>
              <w:rPr>
                <w:rFonts w:ascii="Arial" w:hAnsi="Arial" w:cs="Arial"/>
                <w:b/>
                <w:sz w:val="18"/>
                <w:szCs w:val="18"/>
              </w:rPr>
            </w:pPr>
          </w:p>
        </w:tc>
      </w:tr>
      <w:tr>
        <w:trPr>
          <w:gridAfter w:val="1"/>
          <w:wAfter w:w="1417" w:type="dxa"/>
        </w:trPr>
        <w:tc>
          <w:tcPr>
            <w:tcW w:w="2016" w:type="dxa"/>
          </w:tcPr>
          <w:p>
            <w:pPr>
              <w:spacing w:before="80"/>
              <w:ind w:left="567"/>
              <w:jc w:val="right"/>
              <w:rPr>
                <w:rFonts w:ascii="Arial" w:hAnsi="Arial" w:cs="Arial"/>
                <w:sz w:val="18"/>
                <w:szCs w:val="18"/>
              </w:rPr>
            </w:pPr>
            <w:r>
              <w:rPr>
                <w:rFonts w:ascii="Arial" w:hAnsi="Arial" w:cs="Arial"/>
                <w:sz w:val="18"/>
                <w:szCs w:val="18"/>
              </w:rPr>
              <w:t>Name</w:t>
            </w:r>
          </w:p>
        </w:tc>
        <w:tc>
          <w:tcPr>
            <w:tcW w:w="6314" w:type="dxa"/>
            <w:tcBorders>
              <w:top w:val="dotted" w:sz="4" w:space="0" w:color="auto"/>
              <w:bottom w:val="dotted" w:sz="4" w:space="0" w:color="auto"/>
            </w:tcBorders>
          </w:tcPr>
          <w:p>
            <w:pPr>
              <w:spacing w:before="80"/>
              <w:rPr>
                <w:rFonts w:ascii="Arial" w:hAnsi="Arial" w:cs="Arial"/>
                <w:b/>
                <w:sz w:val="18"/>
                <w:szCs w:val="18"/>
              </w:rPr>
            </w:pPr>
          </w:p>
        </w:tc>
      </w:tr>
      <w:tr>
        <w:trPr>
          <w:gridAfter w:val="1"/>
          <w:wAfter w:w="1417" w:type="dxa"/>
        </w:trPr>
        <w:tc>
          <w:tcPr>
            <w:tcW w:w="2016" w:type="dxa"/>
          </w:tcPr>
          <w:p>
            <w:pPr>
              <w:spacing w:before="80"/>
              <w:ind w:left="567"/>
              <w:jc w:val="right"/>
              <w:rPr>
                <w:rFonts w:ascii="Arial" w:hAnsi="Arial" w:cs="Arial"/>
                <w:sz w:val="18"/>
                <w:szCs w:val="18"/>
              </w:rPr>
            </w:pPr>
            <w:r>
              <w:rPr>
                <w:rFonts w:ascii="Arial" w:hAnsi="Arial" w:cs="Arial"/>
                <w:sz w:val="18"/>
                <w:szCs w:val="18"/>
              </w:rPr>
              <w:t>PLZ, Ort</w:t>
            </w:r>
          </w:p>
        </w:tc>
        <w:tc>
          <w:tcPr>
            <w:tcW w:w="6314" w:type="dxa"/>
            <w:tcBorders>
              <w:top w:val="dotted" w:sz="4" w:space="0" w:color="auto"/>
              <w:bottom w:val="dotted" w:sz="4" w:space="0" w:color="auto"/>
            </w:tcBorders>
          </w:tcPr>
          <w:p>
            <w:pPr>
              <w:spacing w:before="80"/>
              <w:rPr>
                <w:rFonts w:ascii="Arial" w:hAnsi="Arial" w:cs="Arial"/>
                <w:b/>
                <w:sz w:val="18"/>
                <w:szCs w:val="18"/>
              </w:rPr>
            </w:pPr>
          </w:p>
        </w:tc>
      </w:tr>
      <w:tr>
        <w:trPr>
          <w:gridAfter w:val="1"/>
          <w:wAfter w:w="1417" w:type="dxa"/>
        </w:trPr>
        <w:tc>
          <w:tcPr>
            <w:tcW w:w="2016" w:type="dxa"/>
          </w:tcPr>
          <w:p>
            <w:pPr>
              <w:spacing w:before="80"/>
              <w:ind w:left="567"/>
              <w:jc w:val="right"/>
              <w:rPr>
                <w:rFonts w:ascii="Arial" w:hAnsi="Arial" w:cs="Arial"/>
                <w:sz w:val="18"/>
                <w:szCs w:val="18"/>
              </w:rPr>
            </w:pPr>
            <w:r>
              <w:rPr>
                <w:rFonts w:ascii="Arial" w:hAnsi="Arial" w:cs="Arial"/>
                <w:sz w:val="18"/>
                <w:szCs w:val="18"/>
              </w:rPr>
              <w:t>Sachbearbeitung</w:t>
            </w:r>
          </w:p>
        </w:tc>
        <w:tc>
          <w:tcPr>
            <w:tcW w:w="6314" w:type="dxa"/>
            <w:tcBorders>
              <w:top w:val="dotted" w:sz="4" w:space="0" w:color="auto"/>
              <w:bottom w:val="dotted" w:sz="4" w:space="0" w:color="auto"/>
            </w:tcBorders>
          </w:tcPr>
          <w:p>
            <w:pPr>
              <w:spacing w:before="80"/>
              <w:rPr>
                <w:rFonts w:ascii="Arial" w:hAnsi="Arial" w:cs="Arial"/>
                <w:b/>
                <w:sz w:val="18"/>
                <w:szCs w:val="18"/>
              </w:rPr>
            </w:pPr>
          </w:p>
        </w:tc>
      </w:tr>
      <w:tr>
        <w:trPr>
          <w:gridAfter w:val="1"/>
          <w:wAfter w:w="1417" w:type="dxa"/>
        </w:trPr>
        <w:tc>
          <w:tcPr>
            <w:tcW w:w="2016" w:type="dxa"/>
          </w:tcPr>
          <w:p>
            <w:pPr>
              <w:spacing w:before="80"/>
              <w:ind w:left="567"/>
              <w:jc w:val="right"/>
              <w:rPr>
                <w:rFonts w:ascii="Arial" w:hAnsi="Arial" w:cs="Arial"/>
                <w:sz w:val="18"/>
                <w:szCs w:val="18"/>
              </w:rPr>
            </w:pPr>
            <w:r>
              <w:rPr>
                <w:rFonts w:ascii="Arial" w:hAnsi="Arial" w:cs="Arial"/>
                <w:sz w:val="18"/>
                <w:szCs w:val="18"/>
              </w:rPr>
              <w:t>Telefon</w:t>
            </w:r>
          </w:p>
        </w:tc>
        <w:tc>
          <w:tcPr>
            <w:tcW w:w="6314" w:type="dxa"/>
            <w:tcBorders>
              <w:top w:val="dotted" w:sz="4" w:space="0" w:color="auto"/>
              <w:bottom w:val="dotted" w:sz="4" w:space="0" w:color="auto"/>
            </w:tcBorders>
          </w:tcPr>
          <w:p>
            <w:pPr>
              <w:spacing w:before="80"/>
              <w:rPr>
                <w:rFonts w:ascii="Arial" w:hAnsi="Arial" w:cs="Arial"/>
                <w:b/>
                <w:sz w:val="18"/>
                <w:szCs w:val="18"/>
              </w:rPr>
            </w:pPr>
          </w:p>
        </w:tc>
      </w:tr>
      <w:tr>
        <w:trPr>
          <w:gridAfter w:val="1"/>
          <w:wAfter w:w="1417" w:type="dxa"/>
        </w:trPr>
        <w:tc>
          <w:tcPr>
            <w:tcW w:w="2016" w:type="dxa"/>
          </w:tcPr>
          <w:p>
            <w:pPr>
              <w:spacing w:before="80"/>
              <w:ind w:left="567"/>
              <w:jc w:val="right"/>
              <w:rPr>
                <w:rFonts w:ascii="Arial" w:hAnsi="Arial" w:cs="Arial"/>
                <w:sz w:val="18"/>
                <w:szCs w:val="18"/>
              </w:rPr>
            </w:pPr>
            <w:r>
              <w:rPr>
                <w:rFonts w:ascii="Arial" w:hAnsi="Arial" w:cs="Arial"/>
                <w:sz w:val="18"/>
                <w:szCs w:val="18"/>
              </w:rPr>
              <w:t>Email</w:t>
            </w:r>
          </w:p>
        </w:tc>
        <w:tc>
          <w:tcPr>
            <w:tcW w:w="6314" w:type="dxa"/>
            <w:tcBorders>
              <w:top w:val="dotted" w:sz="4" w:space="0" w:color="auto"/>
              <w:bottom w:val="dotted" w:sz="4" w:space="0" w:color="auto"/>
            </w:tcBorders>
          </w:tcPr>
          <w:p>
            <w:pPr>
              <w:spacing w:before="80"/>
              <w:rPr>
                <w:rFonts w:ascii="Arial" w:hAnsi="Arial" w:cs="Arial"/>
                <w:b/>
                <w:sz w:val="18"/>
                <w:szCs w:val="18"/>
              </w:rPr>
            </w:pPr>
          </w:p>
        </w:tc>
      </w:tr>
    </w:tbl>
    <w:p>
      <w:pPr>
        <w:spacing w:after="0" w:line="240" w:lineRule="auto"/>
        <w:ind w:left="567"/>
        <w:rPr>
          <w:rFonts w:ascii="Arial" w:hAnsi="Arial" w:cs="Arial"/>
          <w:b/>
        </w:rPr>
      </w:pPr>
    </w:p>
    <w:p>
      <w:pPr>
        <w:spacing w:after="0" w:line="240" w:lineRule="auto"/>
        <w:ind w:left="567"/>
        <w:rPr>
          <w:rFonts w:ascii="Arial" w:hAnsi="Arial" w:cs="Arial"/>
          <w:b/>
          <w:sz w:val="18"/>
          <w:szCs w:val="18"/>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379"/>
        <w:gridCol w:w="1417"/>
      </w:tblGrid>
      <w:tr>
        <w:tc>
          <w:tcPr>
            <w:tcW w:w="9747" w:type="dxa"/>
            <w:gridSpan w:val="3"/>
          </w:tcPr>
          <w:p>
            <w:pPr>
              <w:ind w:left="567"/>
              <w:rPr>
                <w:rFonts w:ascii="Arial" w:hAnsi="Arial" w:cs="Arial"/>
                <w:b/>
                <w:sz w:val="18"/>
                <w:szCs w:val="18"/>
                <w:u w:val="single"/>
              </w:rPr>
            </w:pPr>
            <w:r>
              <w:rPr>
                <w:rFonts w:ascii="Arial" w:hAnsi="Arial" w:cs="Arial"/>
                <w:b/>
                <w:sz w:val="18"/>
                <w:szCs w:val="18"/>
                <w:u w:val="single"/>
              </w:rPr>
              <w:t>Tageseinrichtung für Kinder</w:t>
            </w:r>
          </w:p>
          <w:p>
            <w:pPr>
              <w:ind w:left="567"/>
              <w:rPr>
                <w:rFonts w:ascii="Arial" w:hAnsi="Arial" w:cs="Arial"/>
                <w:b/>
                <w:sz w:val="18"/>
                <w:szCs w:val="18"/>
                <w:u w:val="single"/>
              </w:rPr>
            </w:pPr>
          </w:p>
        </w:tc>
      </w:tr>
      <w:tr>
        <w:trPr>
          <w:gridAfter w:val="1"/>
          <w:wAfter w:w="1417" w:type="dxa"/>
        </w:trPr>
        <w:tc>
          <w:tcPr>
            <w:tcW w:w="1951" w:type="dxa"/>
          </w:tcPr>
          <w:p>
            <w:pPr>
              <w:spacing w:before="80"/>
              <w:ind w:left="567"/>
              <w:jc w:val="right"/>
              <w:rPr>
                <w:rFonts w:ascii="Arial" w:hAnsi="Arial" w:cs="Arial"/>
                <w:sz w:val="16"/>
                <w:szCs w:val="16"/>
              </w:rPr>
            </w:pPr>
            <w:r>
              <w:rPr>
                <w:rFonts w:ascii="Arial" w:hAnsi="Arial" w:cs="Arial"/>
                <w:sz w:val="16"/>
                <w:szCs w:val="16"/>
              </w:rPr>
              <w:t>Einrichtungs-</w:t>
            </w:r>
            <w:proofErr w:type="spellStart"/>
            <w:r>
              <w:rPr>
                <w:rFonts w:ascii="Arial" w:hAnsi="Arial" w:cs="Arial"/>
                <w:sz w:val="16"/>
                <w:szCs w:val="16"/>
              </w:rPr>
              <w:t>Nr</w:t>
            </w:r>
            <w:proofErr w:type="spellEnd"/>
          </w:p>
        </w:tc>
        <w:tc>
          <w:tcPr>
            <w:tcW w:w="6379" w:type="dxa"/>
            <w:tcBorders>
              <w:bottom w:val="dotted" w:sz="4" w:space="0" w:color="auto"/>
            </w:tcBorders>
          </w:tcPr>
          <w:p>
            <w:pPr>
              <w:spacing w:before="80"/>
              <w:ind w:left="34"/>
              <w:rPr>
                <w:rFonts w:ascii="Arial" w:hAnsi="Arial" w:cs="Arial"/>
                <w:b/>
                <w:sz w:val="18"/>
                <w:szCs w:val="18"/>
              </w:rPr>
            </w:pPr>
          </w:p>
        </w:tc>
      </w:tr>
      <w:tr>
        <w:trPr>
          <w:gridAfter w:val="1"/>
          <w:wAfter w:w="1417" w:type="dxa"/>
        </w:trPr>
        <w:tc>
          <w:tcPr>
            <w:tcW w:w="1951" w:type="dxa"/>
          </w:tcPr>
          <w:p>
            <w:pPr>
              <w:spacing w:before="80"/>
              <w:ind w:left="567"/>
              <w:jc w:val="right"/>
              <w:rPr>
                <w:rFonts w:ascii="Arial" w:hAnsi="Arial" w:cs="Arial"/>
                <w:sz w:val="18"/>
                <w:szCs w:val="18"/>
              </w:rPr>
            </w:pPr>
            <w:r>
              <w:rPr>
                <w:rFonts w:ascii="Arial" w:hAnsi="Arial" w:cs="Arial"/>
                <w:sz w:val="18"/>
                <w:szCs w:val="18"/>
              </w:rPr>
              <w:t>Name</w:t>
            </w:r>
          </w:p>
        </w:tc>
        <w:tc>
          <w:tcPr>
            <w:tcW w:w="6379" w:type="dxa"/>
            <w:tcBorders>
              <w:top w:val="dotted" w:sz="4" w:space="0" w:color="auto"/>
              <w:bottom w:val="dotted" w:sz="4" w:space="0" w:color="auto"/>
            </w:tcBorders>
          </w:tcPr>
          <w:p>
            <w:pPr>
              <w:spacing w:before="80"/>
              <w:ind w:left="34"/>
              <w:rPr>
                <w:rFonts w:ascii="Arial" w:hAnsi="Arial" w:cs="Arial"/>
                <w:b/>
                <w:sz w:val="18"/>
                <w:szCs w:val="18"/>
              </w:rPr>
            </w:pPr>
          </w:p>
        </w:tc>
      </w:tr>
      <w:tr>
        <w:trPr>
          <w:gridAfter w:val="1"/>
          <w:wAfter w:w="1417" w:type="dxa"/>
        </w:trPr>
        <w:tc>
          <w:tcPr>
            <w:tcW w:w="1951" w:type="dxa"/>
          </w:tcPr>
          <w:p>
            <w:pPr>
              <w:spacing w:before="80"/>
              <w:ind w:left="567"/>
              <w:jc w:val="right"/>
              <w:rPr>
                <w:rFonts w:ascii="Arial" w:hAnsi="Arial" w:cs="Arial"/>
                <w:sz w:val="18"/>
                <w:szCs w:val="18"/>
              </w:rPr>
            </w:pPr>
            <w:r>
              <w:rPr>
                <w:rFonts w:ascii="Arial" w:hAnsi="Arial" w:cs="Arial"/>
                <w:sz w:val="18"/>
                <w:szCs w:val="18"/>
              </w:rPr>
              <w:t>PLZ, Ort</w:t>
            </w:r>
          </w:p>
        </w:tc>
        <w:tc>
          <w:tcPr>
            <w:tcW w:w="6379" w:type="dxa"/>
            <w:tcBorders>
              <w:top w:val="dotted" w:sz="4" w:space="0" w:color="auto"/>
              <w:bottom w:val="dotted" w:sz="4" w:space="0" w:color="auto"/>
            </w:tcBorders>
          </w:tcPr>
          <w:p>
            <w:pPr>
              <w:spacing w:before="80"/>
              <w:ind w:left="34"/>
              <w:rPr>
                <w:rFonts w:ascii="Arial" w:hAnsi="Arial" w:cs="Arial"/>
                <w:b/>
                <w:sz w:val="18"/>
                <w:szCs w:val="18"/>
              </w:rPr>
            </w:pPr>
          </w:p>
        </w:tc>
      </w:tr>
      <w:tr>
        <w:trPr>
          <w:gridAfter w:val="1"/>
          <w:wAfter w:w="1417" w:type="dxa"/>
        </w:trPr>
        <w:tc>
          <w:tcPr>
            <w:tcW w:w="1951" w:type="dxa"/>
          </w:tcPr>
          <w:p>
            <w:pPr>
              <w:spacing w:before="80"/>
              <w:ind w:left="567"/>
              <w:jc w:val="right"/>
              <w:rPr>
                <w:rFonts w:ascii="Arial" w:hAnsi="Arial" w:cs="Arial"/>
                <w:sz w:val="18"/>
                <w:szCs w:val="18"/>
              </w:rPr>
            </w:pPr>
            <w:r>
              <w:rPr>
                <w:rFonts w:ascii="Arial" w:hAnsi="Arial" w:cs="Arial"/>
                <w:sz w:val="18"/>
                <w:szCs w:val="18"/>
              </w:rPr>
              <w:t>Leitung</w:t>
            </w:r>
          </w:p>
        </w:tc>
        <w:tc>
          <w:tcPr>
            <w:tcW w:w="6379" w:type="dxa"/>
            <w:tcBorders>
              <w:top w:val="dotted" w:sz="4" w:space="0" w:color="auto"/>
              <w:bottom w:val="dotted" w:sz="4" w:space="0" w:color="auto"/>
            </w:tcBorders>
          </w:tcPr>
          <w:p>
            <w:pPr>
              <w:spacing w:before="80"/>
              <w:ind w:left="34"/>
              <w:rPr>
                <w:rFonts w:ascii="Arial" w:hAnsi="Arial" w:cs="Arial"/>
                <w:b/>
                <w:sz w:val="18"/>
                <w:szCs w:val="18"/>
              </w:rPr>
            </w:pPr>
          </w:p>
        </w:tc>
      </w:tr>
      <w:tr>
        <w:trPr>
          <w:gridAfter w:val="1"/>
          <w:wAfter w:w="1417" w:type="dxa"/>
        </w:trPr>
        <w:tc>
          <w:tcPr>
            <w:tcW w:w="1951" w:type="dxa"/>
          </w:tcPr>
          <w:p>
            <w:pPr>
              <w:spacing w:before="80"/>
              <w:ind w:left="567"/>
              <w:jc w:val="right"/>
              <w:rPr>
                <w:rFonts w:ascii="Arial" w:hAnsi="Arial" w:cs="Arial"/>
                <w:sz w:val="18"/>
                <w:szCs w:val="18"/>
              </w:rPr>
            </w:pPr>
            <w:r>
              <w:rPr>
                <w:rFonts w:ascii="Arial" w:hAnsi="Arial" w:cs="Arial"/>
                <w:sz w:val="18"/>
                <w:szCs w:val="18"/>
              </w:rPr>
              <w:t>Telefon</w:t>
            </w:r>
          </w:p>
        </w:tc>
        <w:tc>
          <w:tcPr>
            <w:tcW w:w="6379" w:type="dxa"/>
            <w:tcBorders>
              <w:top w:val="dotted" w:sz="4" w:space="0" w:color="auto"/>
              <w:bottom w:val="dotted" w:sz="4" w:space="0" w:color="auto"/>
            </w:tcBorders>
          </w:tcPr>
          <w:p>
            <w:pPr>
              <w:spacing w:before="80"/>
              <w:ind w:left="34"/>
              <w:rPr>
                <w:rFonts w:ascii="Arial" w:hAnsi="Arial" w:cs="Arial"/>
                <w:b/>
                <w:sz w:val="18"/>
                <w:szCs w:val="18"/>
              </w:rPr>
            </w:pPr>
          </w:p>
        </w:tc>
      </w:tr>
    </w:tbl>
    <w:p>
      <w:pPr>
        <w:spacing w:after="0" w:line="240" w:lineRule="auto"/>
        <w:ind w:left="567"/>
        <w:rPr>
          <w:rFonts w:ascii="Arial" w:hAnsi="Arial" w:cs="Arial"/>
          <w:b/>
        </w:rPr>
      </w:pPr>
    </w:p>
    <w:p>
      <w:pPr>
        <w:spacing w:after="0" w:line="240" w:lineRule="auto"/>
        <w:ind w:left="567"/>
        <w:rPr>
          <w:rFonts w:ascii="Arial" w:hAnsi="Arial" w:cs="Arial"/>
          <w:b/>
        </w:rPr>
      </w:pPr>
      <w:r>
        <w:rPr>
          <w:rFonts w:ascii="Arial" w:hAnsi="Arial" w:cs="Arial"/>
          <w:b/>
        </w:rPr>
        <w:br w:type="page"/>
      </w:r>
    </w:p>
    <w:p>
      <w:pPr>
        <w:spacing w:after="0" w:line="240" w:lineRule="auto"/>
        <w:ind w:left="567"/>
        <w:rPr>
          <w:rFonts w:ascii="Arial" w:hAnsi="Arial" w:cs="Arial"/>
          <w:b/>
        </w:rPr>
      </w:pPr>
    </w:p>
    <w:p>
      <w:pPr>
        <w:spacing w:after="60" w:line="240" w:lineRule="auto"/>
        <w:ind w:left="567" w:hanging="425"/>
        <w:rPr>
          <w:rFonts w:ascii="Arial" w:hAnsi="Arial" w:cs="Arial"/>
          <w:b/>
        </w:rPr>
      </w:pPr>
      <w:r>
        <w:rPr>
          <w:rFonts w:ascii="Arial" w:hAnsi="Arial" w:cs="Arial"/>
          <w:b/>
        </w:rPr>
        <w:t>Teil I.</w:t>
      </w:r>
    </w:p>
    <w:tbl>
      <w:tblPr>
        <w:tblStyle w:val="Tabellenraster"/>
        <w:tblW w:w="0" w:type="auto"/>
        <w:tblLook w:val="04A0" w:firstRow="1" w:lastRow="0" w:firstColumn="1" w:lastColumn="0" w:noHBand="0" w:noVBand="1"/>
      </w:tblPr>
      <w:tblGrid>
        <w:gridCol w:w="2366"/>
        <w:gridCol w:w="7612"/>
      </w:tblGrid>
      <w:tr>
        <w:tc>
          <w:tcPr>
            <w:tcW w:w="10173" w:type="dxa"/>
            <w:gridSpan w:val="2"/>
            <w:tcBorders>
              <w:top w:val="nil"/>
              <w:left w:val="nil"/>
              <w:bottom w:val="dotted" w:sz="4" w:space="0" w:color="auto"/>
              <w:right w:val="nil"/>
            </w:tcBorders>
            <w:shd w:val="clear" w:color="auto" w:fill="C4BC96" w:themeFill="background2" w:themeFillShade="BF"/>
          </w:tcPr>
          <w:p>
            <w:pPr>
              <w:spacing w:before="60" w:after="60"/>
              <w:ind w:left="567" w:hanging="425"/>
              <w:rPr>
                <w:rFonts w:ascii="Arial" w:hAnsi="Arial" w:cs="Arial"/>
                <w:b/>
                <w:sz w:val="20"/>
                <w:szCs w:val="20"/>
              </w:rPr>
            </w:pPr>
            <w:r>
              <w:rPr>
                <w:rFonts w:ascii="Arial" w:hAnsi="Arial" w:cs="Arial"/>
                <w:b/>
                <w:sz w:val="20"/>
                <w:szCs w:val="20"/>
              </w:rPr>
              <w:t xml:space="preserve">Darstellung des Ereignisses </w:t>
            </w:r>
          </w:p>
        </w:tc>
      </w:tr>
      <w:tr>
        <w:tc>
          <w:tcPr>
            <w:tcW w:w="2376"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Art des Ereignisses</w:t>
            </w:r>
          </w:p>
          <w:p>
            <w:pPr>
              <w:spacing w:before="120"/>
              <w:ind w:left="142"/>
              <w:rPr>
                <w:rFonts w:ascii="Arial" w:hAnsi="Arial" w:cs="Arial"/>
                <w:sz w:val="18"/>
                <w:szCs w:val="18"/>
              </w:rPr>
            </w:pPr>
          </w:p>
        </w:tc>
        <w:tc>
          <w:tcPr>
            <w:tcW w:w="7797" w:type="dxa"/>
            <w:tcBorders>
              <w:top w:val="dotted" w:sz="4" w:space="0" w:color="auto"/>
              <w:left w:val="dotted" w:sz="4" w:space="0" w:color="auto"/>
              <w:bottom w:val="dotted" w:sz="4" w:space="0" w:color="auto"/>
              <w:right w:val="dotted" w:sz="4" w:space="0" w:color="auto"/>
            </w:tcBorders>
          </w:tcPr>
          <w:p>
            <w:pPr>
              <w:spacing w:before="120"/>
              <w:ind w:left="34"/>
              <w:rPr>
                <w:rFonts w:ascii="Arial" w:hAnsi="Arial" w:cs="Arial"/>
                <w:sz w:val="18"/>
                <w:szCs w:val="18"/>
              </w:rPr>
            </w:pPr>
          </w:p>
        </w:tc>
      </w:tr>
      <w:tr>
        <w:tc>
          <w:tcPr>
            <w:tcW w:w="2376"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Ort des Ereignisses</w:t>
            </w:r>
          </w:p>
          <w:p>
            <w:pPr>
              <w:spacing w:before="120"/>
              <w:ind w:left="142"/>
              <w:rPr>
                <w:rFonts w:ascii="Arial" w:hAnsi="Arial" w:cs="Arial"/>
                <w:sz w:val="18"/>
                <w:szCs w:val="18"/>
              </w:rPr>
            </w:pPr>
          </w:p>
        </w:tc>
        <w:tc>
          <w:tcPr>
            <w:tcW w:w="7797" w:type="dxa"/>
            <w:tcBorders>
              <w:top w:val="dotted" w:sz="4" w:space="0" w:color="auto"/>
              <w:left w:val="dotted" w:sz="4" w:space="0" w:color="auto"/>
              <w:bottom w:val="dotted" w:sz="4" w:space="0" w:color="auto"/>
              <w:right w:val="dotted" w:sz="4" w:space="0" w:color="auto"/>
            </w:tcBorders>
          </w:tcPr>
          <w:p>
            <w:pPr>
              <w:spacing w:before="120"/>
              <w:ind w:left="34"/>
              <w:rPr>
                <w:rFonts w:ascii="Arial" w:hAnsi="Arial" w:cs="Arial"/>
                <w:sz w:val="18"/>
                <w:szCs w:val="18"/>
              </w:rPr>
            </w:pPr>
          </w:p>
        </w:tc>
      </w:tr>
      <w:tr>
        <w:tc>
          <w:tcPr>
            <w:tcW w:w="2376"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Zeitpunkt des Ereignisses, (Datum, Uhrzeit)</w:t>
            </w:r>
          </w:p>
          <w:p>
            <w:pPr>
              <w:spacing w:before="120"/>
              <w:ind w:left="142"/>
              <w:rPr>
                <w:rFonts w:ascii="Arial" w:hAnsi="Arial" w:cs="Arial"/>
                <w:sz w:val="18"/>
                <w:szCs w:val="18"/>
              </w:rPr>
            </w:pPr>
          </w:p>
        </w:tc>
        <w:tc>
          <w:tcPr>
            <w:tcW w:w="7797" w:type="dxa"/>
            <w:tcBorders>
              <w:top w:val="dotted" w:sz="4" w:space="0" w:color="auto"/>
              <w:left w:val="dotted" w:sz="4" w:space="0" w:color="auto"/>
              <w:bottom w:val="dotted" w:sz="4" w:space="0" w:color="auto"/>
              <w:right w:val="dotted" w:sz="4" w:space="0" w:color="auto"/>
            </w:tcBorders>
          </w:tcPr>
          <w:p>
            <w:pPr>
              <w:spacing w:before="120"/>
              <w:ind w:left="34"/>
              <w:rPr>
                <w:rFonts w:ascii="Arial" w:hAnsi="Arial" w:cs="Arial"/>
                <w:sz w:val="18"/>
                <w:szCs w:val="18"/>
              </w:rPr>
            </w:pPr>
          </w:p>
        </w:tc>
      </w:tr>
      <w:tr>
        <w:tc>
          <w:tcPr>
            <w:tcW w:w="2376"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Beteiligte Personen des Ereignisses, (Name, Geb.-Datum, Adresse)</w:t>
            </w:r>
          </w:p>
          <w:p>
            <w:pPr>
              <w:spacing w:before="120"/>
              <w:ind w:left="142"/>
              <w:rPr>
                <w:rFonts w:ascii="Arial" w:hAnsi="Arial" w:cs="Arial"/>
                <w:sz w:val="18"/>
                <w:szCs w:val="18"/>
              </w:rPr>
            </w:pPr>
          </w:p>
        </w:tc>
        <w:tc>
          <w:tcPr>
            <w:tcW w:w="7797" w:type="dxa"/>
            <w:tcBorders>
              <w:top w:val="dotted" w:sz="4" w:space="0" w:color="auto"/>
              <w:left w:val="dotted" w:sz="4" w:space="0" w:color="auto"/>
              <w:bottom w:val="dotted" w:sz="4" w:space="0" w:color="auto"/>
              <w:right w:val="dotted" w:sz="4" w:space="0" w:color="auto"/>
            </w:tcBorders>
          </w:tcPr>
          <w:p>
            <w:pPr>
              <w:spacing w:before="120"/>
              <w:ind w:left="34"/>
              <w:rPr>
                <w:rFonts w:ascii="Arial" w:hAnsi="Arial" w:cs="Arial"/>
                <w:sz w:val="18"/>
                <w:szCs w:val="18"/>
              </w:rPr>
            </w:pPr>
          </w:p>
          <w:p>
            <w:pPr>
              <w:spacing w:before="120"/>
              <w:ind w:left="34"/>
              <w:rPr>
                <w:rFonts w:ascii="Arial" w:hAnsi="Arial" w:cs="Arial"/>
                <w:sz w:val="18"/>
                <w:szCs w:val="18"/>
              </w:rPr>
            </w:pPr>
          </w:p>
        </w:tc>
      </w:tr>
      <w:tr>
        <w:trPr>
          <w:trHeight w:val="80"/>
        </w:trPr>
        <w:tc>
          <w:tcPr>
            <w:tcW w:w="10173" w:type="dxa"/>
            <w:gridSpan w:val="2"/>
            <w:tcBorders>
              <w:top w:val="dotted" w:sz="4" w:space="0" w:color="auto"/>
              <w:left w:val="nil"/>
              <w:bottom w:val="nil"/>
              <w:right w:val="nil"/>
            </w:tcBorders>
            <w:shd w:val="clear" w:color="auto" w:fill="auto"/>
          </w:tcPr>
          <w:p>
            <w:pPr>
              <w:ind w:left="567"/>
              <w:jc w:val="right"/>
              <w:rPr>
                <w:rFonts w:ascii="Arial" w:hAnsi="Arial" w:cs="Arial"/>
                <w:b/>
                <w:sz w:val="20"/>
                <w:szCs w:val="20"/>
              </w:rPr>
            </w:pPr>
          </w:p>
          <w:p>
            <w:pPr>
              <w:ind w:left="567"/>
              <w:jc w:val="right"/>
              <w:rPr>
                <w:rFonts w:ascii="Arial" w:hAnsi="Arial" w:cs="Arial"/>
                <w:b/>
                <w:sz w:val="20"/>
                <w:szCs w:val="20"/>
              </w:rPr>
            </w:pPr>
          </w:p>
          <w:p>
            <w:pPr>
              <w:ind w:left="567"/>
              <w:jc w:val="right"/>
              <w:rPr>
                <w:rFonts w:ascii="Arial" w:hAnsi="Arial" w:cs="Arial"/>
                <w:b/>
                <w:sz w:val="20"/>
                <w:szCs w:val="20"/>
              </w:rPr>
            </w:pPr>
          </w:p>
        </w:tc>
      </w:tr>
      <w:tr>
        <w:trPr>
          <w:trHeight w:val="80"/>
        </w:trPr>
        <w:tc>
          <w:tcPr>
            <w:tcW w:w="10173" w:type="dxa"/>
            <w:gridSpan w:val="2"/>
            <w:tcBorders>
              <w:top w:val="nil"/>
              <w:left w:val="nil"/>
              <w:bottom w:val="dotted" w:sz="4" w:space="0" w:color="auto"/>
              <w:right w:val="nil"/>
            </w:tcBorders>
            <w:shd w:val="clear" w:color="auto" w:fill="C4BC96" w:themeFill="background2" w:themeFillShade="BF"/>
          </w:tcPr>
          <w:p>
            <w:pPr>
              <w:spacing w:before="60" w:after="60"/>
              <w:ind w:left="567" w:hanging="425"/>
              <w:rPr>
                <w:rFonts w:ascii="Arial" w:hAnsi="Arial" w:cs="Arial"/>
                <w:b/>
                <w:sz w:val="20"/>
                <w:szCs w:val="20"/>
              </w:rPr>
            </w:pPr>
            <w:r>
              <w:rPr>
                <w:rFonts w:ascii="Arial" w:hAnsi="Arial" w:cs="Arial"/>
                <w:b/>
                <w:sz w:val="20"/>
                <w:szCs w:val="20"/>
              </w:rPr>
              <w:t>Angaben zur Tageseinrichtung für Kinder, in der das Kind gefördert wird</w:t>
            </w:r>
          </w:p>
        </w:tc>
      </w:tr>
      <w:tr>
        <w:tc>
          <w:tcPr>
            <w:tcW w:w="2376"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Gruppenart</w:t>
            </w:r>
          </w:p>
          <w:p>
            <w:pPr>
              <w:spacing w:before="120"/>
              <w:ind w:left="142"/>
              <w:rPr>
                <w:rFonts w:ascii="Arial" w:hAnsi="Arial" w:cs="Arial"/>
                <w:sz w:val="18"/>
                <w:szCs w:val="18"/>
              </w:rPr>
            </w:pPr>
          </w:p>
        </w:tc>
        <w:tc>
          <w:tcPr>
            <w:tcW w:w="7797" w:type="dxa"/>
            <w:tcBorders>
              <w:top w:val="dotted" w:sz="4" w:space="0" w:color="auto"/>
              <w:left w:val="dotted" w:sz="4" w:space="0" w:color="auto"/>
              <w:bottom w:val="dotted" w:sz="4" w:space="0" w:color="auto"/>
              <w:right w:val="dotted" w:sz="4" w:space="0" w:color="auto"/>
            </w:tcBorders>
          </w:tcPr>
          <w:p>
            <w:pPr>
              <w:spacing w:before="120"/>
              <w:ind w:left="34"/>
              <w:rPr>
                <w:rFonts w:ascii="Arial" w:hAnsi="Arial" w:cs="Arial"/>
                <w:sz w:val="18"/>
                <w:szCs w:val="18"/>
              </w:rPr>
            </w:pPr>
          </w:p>
        </w:tc>
      </w:tr>
      <w:tr>
        <w:tc>
          <w:tcPr>
            <w:tcW w:w="2376"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Angaben zum Betreuungsdienst, (Name, Qualifikation und Umfang des Einsatzes der Mitarbeiter/-innen)</w:t>
            </w:r>
          </w:p>
          <w:p>
            <w:pPr>
              <w:spacing w:before="120"/>
              <w:ind w:left="142"/>
              <w:rPr>
                <w:rFonts w:ascii="Arial" w:hAnsi="Arial" w:cs="Arial"/>
                <w:sz w:val="18"/>
                <w:szCs w:val="18"/>
              </w:rPr>
            </w:pPr>
          </w:p>
        </w:tc>
        <w:tc>
          <w:tcPr>
            <w:tcW w:w="7797" w:type="dxa"/>
            <w:tcBorders>
              <w:top w:val="dotted" w:sz="4" w:space="0" w:color="auto"/>
              <w:left w:val="dotted" w:sz="4" w:space="0" w:color="auto"/>
              <w:bottom w:val="dotted" w:sz="4" w:space="0" w:color="auto"/>
              <w:right w:val="dotted" w:sz="4" w:space="0" w:color="auto"/>
            </w:tcBorders>
          </w:tcPr>
          <w:p>
            <w:pPr>
              <w:spacing w:before="120"/>
              <w:ind w:left="34"/>
              <w:rPr>
                <w:rFonts w:ascii="Arial" w:hAnsi="Arial" w:cs="Arial"/>
                <w:sz w:val="18"/>
                <w:szCs w:val="18"/>
              </w:rPr>
            </w:pPr>
          </w:p>
        </w:tc>
      </w:tr>
      <w:tr>
        <w:tc>
          <w:tcPr>
            <w:tcW w:w="2376"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Weitere wichtige Informationen</w:t>
            </w:r>
          </w:p>
          <w:p>
            <w:pPr>
              <w:spacing w:before="120"/>
              <w:ind w:left="142"/>
              <w:rPr>
                <w:rFonts w:ascii="Arial" w:hAnsi="Arial" w:cs="Arial"/>
                <w:sz w:val="18"/>
                <w:szCs w:val="18"/>
              </w:rPr>
            </w:pPr>
          </w:p>
        </w:tc>
        <w:tc>
          <w:tcPr>
            <w:tcW w:w="7797" w:type="dxa"/>
            <w:tcBorders>
              <w:top w:val="dotted" w:sz="4" w:space="0" w:color="auto"/>
              <w:left w:val="dotted" w:sz="4" w:space="0" w:color="auto"/>
              <w:bottom w:val="dotted" w:sz="4" w:space="0" w:color="auto"/>
              <w:right w:val="dotted" w:sz="4" w:space="0" w:color="auto"/>
            </w:tcBorders>
          </w:tcPr>
          <w:p>
            <w:pPr>
              <w:spacing w:before="120"/>
              <w:ind w:left="34"/>
              <w:rPr>
                <w:rFonts w:ascii="Arial" w:hAnsi="Arial" w:cs="Arial"/>
                <w:sz w:val="18"/>
                <w:szCs w:val="18"/>
              </w:rPr>
            </w:pPr>
          </w:p>
        </w:tc>
      </w:tr>
    </w:tbl>
    <w:p>
      <w:pPr>
        <w:ind w:left="567"/>
        <w:rPr>
          <w:rFonts w:ascii="Arial" w:hAnsi="Arial" w:cs="Arial"/>
          <w:b/>
        </w:rPr>
      </w:pPr>
    </w:p>
    <w:p>
      <w:pPr>
        <w:ind w:left="567"/>
        <w:rPr>
          <w:rFonts w:ascii="Arial" w:hAnsi="Arial" w:cs="Arial"/>
          <w:b/>
        </w:rPr>
      </w:pPr>
      <w:bookmarkStart w:id="0" w:name="_GoBack"/>
      <w:bookmarkEnd w:id="0"/>
    </w:p>
    <w:p>
      <w:pPr>
        <w:tabs>
          <w:tab w:val="left" w:pos="567"/>
        </w:tabs>
        <w:spacing w:after="60"/>
        <w:ind w:left="567" w:hanging="425"/>
        <w:rPr>
          <w:rFonts w:ascii="Arial" w:hAnsi="Arial" w:cs="Arial"/>
          <w:b/>
        </w:rPr>
      </w:pPr>
      <w:r>
        <w:rPr>
          <w:rFonts w:ascii="Arial" w:hAnsi="Arial" w:cs="Arial"/>
          <w:b/>
        </w:rPr>
        <w:t>Teil II.</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522"/>
        <w:gridCol w:w="7456"/>
      </w:tblGrid>
      <w:tr>
        <w:tc>
          <w:tcPr>
            <w:tcW w:w="10173" w:type="dxa"/>
            <w:gridSpan w:val="2"/>
            <w:tcBorders>
              <w:top w:val="nil"/>
              <w:bottom w:val="dotted" w:sz="4" w:space="0" w:color="auto"/>
            </w:tcBorders>
            <w:shd w:val="clear" w:color="auto" w:fill="C4BC96" w:themeFill="background2" w:themeFillShade="BF"/>
          </w:tcPr>
          <w:p>
            <w:pPr>
              <w:spacing w:before="60" w:after="60"/>
              <w:ind w:left="567" w:hanging="425"/>
              <w:rPr>
                <w:rFonts w:ascii="Arial" w:hAnsi="Arial" w:cs="Arial"/>
                <w:b/>
                <w:sz w:val="20"/>
                <w:szCs w:val="20"/>
              </w:rPr>
            </w:pPr>
            <w:r>
              <w:rPr>
                <w:rFonts w:ascii="Arial" w:hAnsi="Arial" w:cs="Arial"/>
                <w:b/>
                <w:sz w:val="20"/>
                <w:szCs w:val="20"/>
              </w:rPr>
              <w:t>Weitere Angaben</w:t>
            </w:r>
          </w:p>
        </w:tc>
      </w:tr>
      <w:tr>
        <w:tc>
          <w:tcPr>
            <w:tcW w:w="2524"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Angaben über erfolgte Maßnahmen - Wann? Wer? Was?</w:t>
            </w:r>
          </w:p>
          <w:p>
            <w:pPr>
              <w:spacing w:before="120"/>
              <w:ind w:left="142"/>
              <w:rPr>
                <w:rFonts w:ascii="Arial" w:hAnsi="Arial" w:cs="Arial"/>
                <w:sz w:val="18"/>
                <w:szCs w:val="18"/>
              </w:rPr>
            </w:pPr>
          </w:p>
        </w:tc>
        <w:tc>
          <w:tcPr>
            <w:tcW w:w="7649" w:type="dxa"/>
            <w:tcBorders>
              <w:top w:val="dotted" w:sz="4" w:space="0" w:color="auto"/>
              <w:left w:val="dotted" w:sz="4" w:space="0" w:color="auto"/>
              <w:bottom w:val="dotted" w:sz="4" w:space="0" w:color="auto"/>
              <w:right w:val="dotted" w:sz="4" w:space="0" w:color="auto"/>
            </w:tcBorders>
          </w:tcPr>
          <w:p>
            <w:pPr>
              <w:spacing w:before="120"/>
              <w:rPr>
                <w:rFonts w:ascii="Arial" w:hAnsi="Arial" w:cs="Arial"/>
                <w:sz w:val="18"/>
                <w:szCs w:val="18"/>
              </w:rPr>
            </w:pPr>
          </w:p>
        </w:tc>
      </w:tr>
      <w:tr>
        <w:tc>
          <w:tcPr>
            <w:tcW w:w="2524"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Angaben über eingeleitete Maßnahmen - Wann? Wer? Was?</w:t>
            </w:r>
          </w:p>
          <w:p>
            <w:pPr>
              <w:spacing w:before="120"/>
              <w:ind w:left="142"/>
              <w:rPr>
                <w:rFonts w:ascii="Arial" w:hAnsi="Arial" w:cs="Arial"/>
                <w:sz w:val="18"/>
                <w:szCs w:val="18"/>
              </w:rPr>
            </w:pPr>
          </w:p>
        </w:tc>
        <w:tc>
          <w:tcPr>
            <w:tcW w:w="7649" w:type="dxa"/>
            <w:tcBorders>
              <w:top w:val="dotted" w:sz="4" w:space="0" w:color="auto"/>
              <w:left w:val="dotted" w:sz="4" w:space="0" w:color="auto"/>
              <w:bottom w:val="dotted" w:sz="4" w:space="0" w:color="auto"/>
              <w:right w:val="dotted" w:sz="4" w:space="0" w:color="auto"/>
            </w:tcBorders>
          </w:tcPr>
          <w:p>
            <w:pPr>
              <w:spacing w:before="120"/>
              <w:rPr>
                <w:rFonts w:ascii="Arial" w:hAnsi="Arial" w:cs="Arial"/>
                <w:sz w:val="18"/>
                <w:szCs w:val="18"/>
              </w:rPr>
            </w:pPr>
          </w:p>
        </w:tc>
      </w:tr>
      <w:tr>
        <w:trPr>
          <w:trHeight w:val="462"/>
        </w:trPr>
        <w:tc>
          <w:tcPr>
            <w:tcW w:w="2524"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 xml:space="preserve">Angaben über vorgesehene Maßnahmen - Wann? Wer? Was? </w:t>
            </w:r>
          </w:p>
          <w:p>
            <w:pPr>
              <w:spacing w:before="120"/>
              <w:ind w:left="142"/>
              <w:rPr>
                <w:rFonts w:ascii="Arial" w:hAnsi="Arial" w:cs="Arial"/>
                <w:sz w:val="18"/>
                <w:szCs w:val="18"/>
              </w:rPr>
            </w:pPr>
          </w:p>
        </w:tc>
        <w:tc>
          <w:tcPr>
            <w:tcW w:w="7649" w:type="dxa"/>
            <w:tcBorders>
              <w:top w:val="dotted" w:sz="4" w:space="0" w:color="auto"/>
              <w:left w:val="dotted" w:sz="4" w:space="0" w:color="auto"/>
              <w:bottom w:val="dotted" w:sz="4" w:space="0" w:color="auto"/>
              <w:right w:val="dotted" w:sz="4" w:space="0" w:color="auto"/>
            </w:tcBorders>
          </w:tcPr>
          <w:p>
            <w:pPr>
              <w:spacing w:before="120"/>
              <w:rPr>
                <w:rFonts w:ascii="Arial" w:hAnsi="Arial" w:cs="Arial"/>
                <w:sz w:val="18"/>
                <w:szCs w:val="18"/>
              </w:rPr>
            </w:pPr>
          </w:p>
        </w:tc>
      </w:tr>
      <w:tr>
        <w:tc>
          <w:tcPr>
            <w:tcW w:w="2524"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Angaben, ob eine Information an Personenberechtigte erfolgte- Wann? Wer? Was?</w:t>
            </w:r>
          </w:p>
          <w:p>
            <w:pPr>
              <w:spacing w:before="120"/>
              <w:ind w:left="142"/>
              <w:rPr>
                <w:rFonts w:ascii="Arial" w:hAnsi="Arial" w:cs="Arial"/>
                <w:sz w:val="18"/>
                <w:szCs w:val="18"/>
              </w:rPr>
            </w:pPr>
          </w:p>
        </w:tc>
        <w:tc>
          <w:tcPr>
            <w:tcW w:w="7649" w:type="dxa"/>
            <w:tcBorders>
              <w:top w:val="dotted" w:sz="4" w:space="0" w:color="auto"/>
              <w:left w:val="dotted" w:sz="4" w:space="0" w:color="auto"/>
              <w:bottom w:val="dotted" w:sz="4" w:space="0" w:color="auto"/>
              <w:right w:val="dotted" w:sz="4" w:space="0" w:color="auto"/>
            </w:tcBorders>
          </w:tcPr>
          <w:p>
            <w:pPr>
              <w:spacing w:before="120"/>
              <w:rPr>
                <w:rFonts w:ascii="Arial" w:hAnsi="Arial" w:cs="Arial"/>
                <w:sz w:val="18"/>
                <w:szCs w:val="18"/>
              </w:rPr>
            </w:pPr>
          </w:p>
        </w:tc>
      </w:tr>
      <w:tr>
        <w:tc>
          <w:tcPr>
            <w:tcW w:w="2524"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lastRenderedPageBreak/>
              <w:t>Angaben über andere, mit der Bearbeitung befasste Behörden- Wann? Wer? Was?</w:t>
            </w:r>
          </w:p>
          <w:p>
            <w:pPr>
              <w:spacing w:before="120"/>
              <w:ind w:left="142"/>
              <w:rPr>
                <w:rFonts w:ascii="Arial" w:hAnsi="Arial" w:cs="Arial"/>
                <w:sz w:val="18"/>
                <w:szCs w:val="18"/>
              </w:rPr>
            </w:pPr>
          </w:p>
        </w:tc>
        <w:tc>
          <w:tcPr>
            <w:tcW w:w="7649" w:type="dxa"/>
            <w:tcBorders>
              <w:top w:val="dotted" w:sz="4" w:space="0" w:color="auto"/>
              <w:left w:val="dotted" w:sz="4" w:space="0" w:color="auto"/>
              <w:bottom w:val="dotted" w:sz="4" w:space="0" w:color="auto"/>
              <w:right w:val="dotted" w:sz="4" w:space="0" w:color="auto"/>
            </w:tcBorders>
          </w:tcPr>
          <w:p>
            <w:pPr>
              <w:spacing w:before="120"/>
              <w:rPr>
                <w:rFonts w:ascii="Arial" w:hAnsi="Arial" w:cs="Arial"/>
                <w:sz w:val="18"/>
                <w:szCs w:val="18"/>
              </w:rPr>
            </w:pPr>
          </w:p>
        </w:tc>
      </w:tr>
      <w:tr>
        <w:tc>
          <w:tcPr>
            <w:tcW w:w="2524"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Angaben zu weiteren relevanten Informationen, z.B. Öffentlichkeitswirksamkeit</w:t>
            </w:r>
          </w:p>
          <w:p>
            <w:pPr>
              <w:spacing w:before="120"/>
              <w:ind w:left="142"/>
              <w:rPr>
                <w:rFonts w:ascii="Arial" w:hAnsi="Arial" w:cs="Arial"/>
                <w:sz w:val="18"/>
                <w:szCs w:val="18"/>
              </w:rPr>
            </w:pPr>
          </w:p>
        </w:tc>
        <w:tc>
          <w:tcPr>
            <w:tcW w:w="7649" w:type="dxa"/>
            <w:tcBorders>
              <w:top w:val="dotted" w:sz="4" w:space="0" w:color="auto"/>
              <w:left w:val="dotted" w:sz="4" w:space="0" w:color="auto"/>
              <w:bottom w:val="dotted" w:sz="4" w:space="0" w:color="auto"/>
              <w:right w:val="dotted" w:sz="4" w:space="0" w:color="auto"/>
            </w:tcBorders>
          </w:tcPr>
          <w:p>
            <w:pPr>
              <w:spacing w:before="120"/>
              <w:rPr>
                <w:rFonts w:ascii="Arial" w:hAnsi="Arial" w:cs="Arial"/>
                <w:sz w:val="18"/>
                <w:szCs w:val="18"/>
              </w:rPr>
            </w:pPr>
          </w:p>
        </w:tc>
      </w:tr>
      <w:tr>
        <w:tc>
          <w:tcPr>
            <w:tcW w:w="2524"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Angaben zu Bewertung des Ereignisses</w:t>
            </w:r>
          </w:p>
          <w:p>
            <w:pPr>
              <w:spacing w:before="120"/>
              <w:ind w:left="142"/>
              <w:rPr>
                <w:rFonts w:ascii="Arial" w:hAnsi="Arial" w:cs="Arial"/>
                <w:sz w:val="18"/>
                <w:szCs w:val="18"/>
              </w:rPr>
            </w:pPr>
          </w:p>
        </w:tc>
        <w:tc>
          <w:tcPr>
            <w:tcW w:w="7649" w:type="dxa"/>
            <w:tcBorders>
              <w:top w:val="dotted" w:sz="4" w:space="0" w:color="auto"/>
              <w:left w:val="dotted" w:sz="4" w:space="0" w:color="auto"/>
              <w:bottom w:val="dotted" w:sz="4" w:space="0" w:color="auto"/>
              <w:right w:val="dotted" w:sz="4" w:space="0" w:color="auto"/>
            </w:tcBorders>
          </w:tcPr>
          <w:p>
            <w:pPr>
              <w:spacing w:before="120"/>
              <w:rPr>
                <w:rFonts w:ascii="Arial" w:hAnsi="Arial" w:cs="Arial"/>
                <w:sz w:val="18"/>
                <w:szCs w:val="18"/>
              </w:rPr>
            </w:pPr>
          </w:p>
        </w:tc>
      </w:tr>
      <w:tr>
        <w:tc>
          <w:tcPr>
            <w:tcW w:w="2524"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Angaben über Konsequenzen, die aus dem Vorkommnis gezogen werden</w:t>
            </w:r>
          </w:p>
          <w:p>
            <w:pPr>
              <w:spacing w:before="120"/>
              <w:ind w:left="142"/>
              <w:rPr>
                <w:rFonts w:ascii="Arial" w:hAnsi="Arial" w:cs="Arial"/>
                <w:sz w:val="18"/>
                <w:szCs w:val="18"/>
              </w:rPr>
            </w:pPr>
          </w:p>
        </w:tc>
        <w:tc>
          <w:tcPr>
            <w:tcW w:w="7649" w:type="dxa"/>
            <w:tcBorders>
              <w:top w:val="dotted" w:sz="4" w:space="0" w:color="auto"/>
              <w:left w:val="dotted" w:sz="4" w:space="0" w:color="auto"/>
              <w:bottom w:val="dotted" w:sz="4" w:space="0" w:color="auto"/>
              <w:right w:val="dotted" w:sz="4" w:space="0" w:color="auto"/>
            </w:tcBorders>
          </w:tcPr>
          <w:p>
            <w:pPr>
              <w:spacing w:before="120"/>
              <w:rPr>
                <w:rFonts w:ascii="Arial" w:hAnsi="Arial" w:cs="Arial"/>
                <w:sz w:val="18"/>
                <w:szCs w:val="18"/>
              </w:rPr>
            </w:pPr>
          </w:p>
        </w:tc>
      </w:tr>
      <w:tr>
        <w:tc>
          <w:tcPr>
            <w:tcW w:w="2524" w:type="dxa"/>
            <w:tcBorders>
              <w:top w:val="dotted" w:sz="4" w:space="0" w:color="auto"/>
              <w:left w:val="dotted" w:sz="4" w:space="0" w:color="auto"/>
              <w:bottom w:val="dotted" w:sz="4" w:space="0" w:color="auto"/>
              <w:right w:val="dotted" w:sz="4" w:space="0" w:color="auto"/>
            </w:tcBorders>
          </w:tcPr>
          <w:p>
            <w:pPr>
              <w:spacing w:before="120"/>
              <w:ind w:left="142"/>
              <w:rPr>
                <w:rFonts w:ascii="Arial" w:hAnsi="Arial" w:cs="Arial"/>
                <w:sz w:val="18"/>
                <w:szCs w:val="18"/>
              </w:rPr>
            </w:pPr>
            <w:r>
              <w:rPr>
                <w:rFonts w:ascii="Arial" w:hAnsi="Arial" w:cs="Arial"/>
                <w:sz w:val="18"/>
                <w:szCs w:val="18"/>
              </w:rPr>
              <w:t>Weitere wichtige Informationen</w:t>
            </w:r>
          </w:p>
          <w:p>
            <w:pPr>
              <w:spacing w:before="120"/>
              <w:ind w:left="142"/>
              <w:rPr>
                <w:rFonts w:ascii="Arial" w:hAnsi="Arial" w:cs="Arial"/>
                <w:sz w:val="18"/>
                <w:szCs w:val="18"/>
              </w:rPr>
            </w:pPr>
          </w:p>
        </w:tc>
        <w:tc>
          <w:tcPr>
            <w:tcW w:w="7649" w:type="dxa"/>
            <w:tcBorders>
              <w:top w:val="dotted" w:sz="4" w:space="0" w:color="auto"/>
              <w:left w:val="dotted" w:sz="4" w:space="0" w:color="auto"/>
              <w:bottom w:val="dotted" w:sz="4" w:space="0" w:color="auto"/>
              <w:right w:val="dotted" w:sz="4" w:space="0" w:color="auto"/>
            </w:tcBorders>
          </w:tcPr>
          <w:p>
            <w:pPr>
              <w:spacing w:before="120"/>
              <w:rPr>
                <w:rFonts w:ascii="Arial" w:hAnsi="Arial" w:cs="Arial"/>
                <w:sz w:val="18"/>
                <w:szCs w:val="18"/>
              </w:rPr>
            </w:pPr>
          </w:p>
        </w:tc>
      </w:tr>
    </w:tbl>
    <w:p>
      <w:pPr>
        <w:ind w:left="567"/>
        <w:rPr>
          <w:rFonts w:ascii="Arial" w:hAnsi="Arial" w:cs="Arial"/>
          <w:b/>
        </w:rPr>
      </w:pPr>
    </w:p>
    <w:p>
      <w:pPr>
        <w:pBdr>
          <w:top w:val="single" w:sz="4" w:space="1" w:color="auto"/>
          <w:left w:val="single" w:sz="4" w:space="4" w:color="auto"/>
          <w:bottom w:val="single" w:sz="4" w:space="1" w:color="auto"/>
          <w:right w:val="single" w:sz="4" w:space="4" w:color="auto"/>
        </w:pBdr>
        <w:shd w:val="clear" w:color="auto" w:fill="DDD9C3" w:themeFill="background2" w:themeFillShade="E6"/>
        <w:ind w:left="567" w:right="622"/>
        <w:jc w:val="both"/>
        <w:rPr>
          <w:rFonts w:ascii="Arial" w:hAnsi="Arial" w:cs="Arial"/>
          <w:b/>
          <w:color w:val="FF0000"/>
          <w:sz w:val="24"/>
          <w:szCs w:val="24"/>
        </w:rPr>
      </w:pPr>
      <w:r>
        <w:rPr>
          <w:rFonts w:ascii="Arial" w:hAnsi="Arial" w:cs="Arial"/>
          <w:b/>
          <w:color w:val="FF0000"/>
          <w:sz w:val="24"/>
          <w:szCs w:val="24"/>
        </w:rPr>
        <w:t>Der Meldebogen nach §47 SGB VIII ist mit Datum des Meldepflichtigen Ereignisses (Besonderen Vorkommnisses) unbedingt beizufügen!</w:t>
      </w:r>
    </w:p>
    <w:p>
      <w:pPr>
        <w:ind w:left="567"/>
        <w:rPr>
          <w:rFonts w:ascii="Arial" w:hAnsi="Arial" w:cs="Arial"/>
          <w:b/>
        </w:rPr>
      </w:pPr>
    </w:p>
    <w:p>
      <w:pPr>
        <w:ind w:left="567"/>
        <w:rPr>
          <w:rFonts w:ascii="Arial" w:hAnsi="Arial" w:cs="Arial"/>
          <w:b/>
        </w:rPr>
      </w:pPr>
    </w:p>
    <w:p>
      <w:pPr>
        <w:ind w:left="567"/>
        <w:rPr>
          <w:rFonts w:ascii="Arial" w:hAnsi="Arial" w:cs="Arial"/>
          <w:b/>
        </w:rPr>
      </w:pP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09"/>
        <w:gridCol w:w="5351"/>
      </w:tblGrid>
      <w:tr>
        <w:tc>
          <w:tcPr>
            <w:tcW w:w="3544" w:type="dxa"/>
            <w:tcBorders>
              <w:bottom w:val="single" w:sz="4" w:space="0" w:color="auto"/>
            </w:tcBorders>
          </w:tcPr>
          <w:p>
            <w:pPr>
              <w:ind w:left="567" w:hanging="425"/>
              <w:rPr>
                <w:rFonts w:ascii="Arial" w:hAnsi="Arial" w:cs="Arial"/>
                <w:b/>
                <w:sz w:val="18"/>
                <w:szCs w:val="18"/>
              </w:rPr>
            </w:pPr>
          </w:p>
          <w:p>
            <w:pPr>
              <w:ind w:left="567" w:hanging="425"/>
              <w:rPr>
                <w:rFonts w:ascii="Arial" w:hAnsi="Arial" w:cs="Arial"/>
                <w:b/>
                <w:sz w:val="18"/>
                <w:szCs w:val="18"/>
              </w:rPr>
            </w:pPr>
          </w:p>
        </w:tc>
        <w:tc>
          <w:tcPr>
            <w:tcW w:w="709" w:type="dxa"/>
          </w:tcPr>
          <w:p>
            <w:pPr>
              <w:ind w:left="567"/>
              <w:rPr>
                <w:rFonts w:ascii="Arial" w:hAnsi="Arial" w:cs="Arial"/>
                <w:b/>
                <w:sz w:val="18"/>
                <w:szCs w:val="18"/>
              </w:rPr>
            </w:pPr>
          </w:p>
        </w:tc>
        <w:tc>
          <w:tcPr>
            <w:tcW w:w="5351" w:type="dxa"/>
            <w:tcBorders>
              <w:bottom w:val="single" w:sz="4" w:space="0" w:color="auto"/>
            </w:tcBorders>
          </w:tcPr>
          <w:p>
            <w:pPr>
              <w:ind w:left="567"/>
              <w:rPr>
                <w:rFonts w:ascii="Arial" w:hAnsi="Arial" w:cs="Arial"/>
                <w:b/>
                <w:sz w:val="18"/>
                <w:szCs w:val="18"/>
              </w:rPr>
            </w:pPr>
          </w:p>
        </w:tc>
      </w:tr>
      <w:tr>
        <w:tc>
          <w:tcPr>
            <w:tcW w:w="3544" w:type="dxa"/>
            <w:tcBorders>
              <w:top w:val="single" w:sz="4" w:space="0" w:color="auto"/>
            </w:tcBorders>
          </w:tcPr>
          <w:p>
            <w:pPr>
              <w:ind w:left="567"/>
              <w:rPr>
                <w:rFonts w:ascii="Arial" w:hAnsi="Arial" w:cs="Arial"/>
                <w:sz w:val="18"/>
                <w:szCs w:val="18"/>
              </w:rPr>
            </w:pPr>
            <w:r>
              <w:rPr>
                <w:rFonts w:ascii="Arial" w:hAnsi="Arial" w:cs="Arial"/>
                <w:sz w:val="18"/>
                <w:szCs w:val="18"/>
              </w:rPr>
              <w:t>Ort, Datum</w:t>
            </w:r>
          </w:p>
        </w:tc>
        <w:tc>
          <w:tcPr>
            <w:tcW w:w="709" w:type="dxa"/>
          </w:tcPr>
          <w:p>
            <w:pPr>
              <w:ind w:left="567"/>
              <w:rPr>
                <w:rFonts w:ascii="Arial" w:hAnsi="Arial" w:cs="Arial"/>
                <w:sz w:val="18"/>
                <w:szCs w:val="18"/>
              </w:rPr>
            </w:pPr>
          </w:p>
        </w:tc>
        <w:tc>
          <w:tcPr>
            <w:tcW w:w="5351" w:type="dxa"/>
            <w:tcBorders>
              <w:top w:val="single" w:sz="4" w:space="0" w:color="auto"/>
            </w:tcBorders>
          </w:tcPr>
          <w:p>
            <w:pPr>
              <w:ind w:left="567"/>
              <w:rPr>
                <w:rFonts w:ascii="Arial" w:hAnsi="Arial" w:cs="Arial"/>
                <w:sz w:val="18"/>
                <w:szCs w:val="18"/>
              </w:rPr>
            </w:pPr>
            <w:r>
              <w:rPr>
                <w:rFonts w:ascii="Arial" w:hAnsi="Arial" w:cs="Arial"/>
                <w:sz w:val="18"/>
                <w:szCs w:val="18"/>
              </w:rPr>
              <w:t>Name und Unterschrift, Trägers</w:t>
            </w:r>
          </w:p>
        </w:tc>
      </w:tr>
    </w:tbl>
    <w:p>
      <w:pPr>
        <w:ind w:left="567"/>
        <w:rPr>
          <w:rFonts w:ascii="Arial" w:hAnsi="Arial" w:cs="Arial"/>
          <w:b/>
          <w:sz w:val="18"/>
          <w:szCs w:val="18"/>
        </w:rPr>
      </w:pPr>
    </w:p>
    <w:p>
      <w:pPr>
        <w:ind w:left="567"/>
        <w:rPr>
          <w:rFonts w:ascii="Arial" w:hAnsi="Arial" w:cs="Arial"/>
          <w:b/>
          <w:sz w:val="18"/>
          <w:szCs w:val="18"/>
        </w:rPr>
      </w:pP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09"/>
        <w:gridCol w:w="5351"/>
      </w:tblGrid>
      <w:tr>
        <w:tc>
          <w:tcPr>
            <w:tcW w:w="3544" w:type="dxa"/>
            <w:tcBorders>
              <w:bottom w:val="single" w:sz="4" w:space="0" w:color="auto"/>
            </w:tcBorders>
          </w:tcPr>
          <w:p>
            <w:pPr>
              <w:ind w:left="567" w:hanging="425"/>
              <w:rPr>
                <w:rFonts w:ascii="Arial" w:hAnsi="Arial" w:cs="Arial"/>
                <w:b/>
                <w:sz w:val="18"/>
                <w:szCs w:val="18"/>
              </w:rPr>
            </w:pPr>
          </w:p>
        </w:tc>
        <w:tc>
          <w:tcPr>
            <w:tcW w:w="709" w:type="dxa"/>
          </w:tcPr>
          <w:p>
            <w:pPr>
              <w:ind w:left="567"/>
              <w:rPr>
                <w:rFonts w:ascii="Arial" w:hAnsi="Arial" w:cs="Arial"/>
                <w:b/>
                <w:sz w:val="18"/>
                <w:szCs w:val="18"/>
              </w:rPr>
            </w:pPr>
          </w:p>
        </w:tc>
        <w:tc>
          <w:tcPr>
            <w:tcW w:w="5351" w:type="dxa"/>
            <w:tcBorders>
              <w:bottom w:val="single" w:sz="4" w:space="0" w:color="auto"/>
            </w:tcBorders>
          </w:tcPr>
          <w:p>
            <w:pPr>
              <w:ind w:left="567"/>
              <w:rPr>
                <w:rFonts w:ascii="Arial" w:hAnsi="Arial" w:cs="Arial"/>
                <w:b/>
                <w:sz w:val="18"/>
                <w:szCs w:val="18"/>
              </w:rPr>
            </w:pPr>
          </w:p>
        </w:tc>
      </w:tr>
      <w:tr>
        <w:tc>
          <w:tcPr>
            <w:tcW w:w="3544" w:type="dxa"/>
            <w:tcBorders>
              <w:top w:val="single" w:sz="4" w:space="0" w:color="auto"/>
            </w:tcBorders>
          </w:tcPr>
          <w:p>
            <w:pPr>
              <w:ind w:left="567"/>
              <w:rPr>
                <w:rFonts w:ascii="Arial" w:hAnsi="Arial" w:cs="Arial"/>
                <w:sz w:val="18"/>
                <w:szCs w:val="18"/>
              </w:rPr>
            </w:pPr>
            <w:r>
              <w:rPr>
                <w:rFonts w:ascii="Arial" w:hAnsi="Arial" w:cs="Arial"/>
                <w:sz w:val="18"/>
                <w:szCs w:val="18"/>
              </w:rPr>
              <w:t>Ort, Datum</w:t>
            </w:r>
          </w:p>
        </w:tc>
        <w:tc>
          <w:tcPr>
            <w:tcW w:w="709" w:type="dxa"/>
          </w:tcPr>
          <w:p>
            <w:pPr>
              <w:ind w:left="567"/>
              <w:rPr>
                <w:rFonts w:ascii="Arial" w:hAnsi="Arial" w:cs="Arial"/>
                <w:sz w:val="18"/>
                <w:szCs w:val="18"/>
              </w:rPr>
            </w:pPr>
          </w:p>
        </w:tc>
        <w:tc>
          <w:tcPr>
            <w:tcW w:w="5351" w:type="dxa"/>
            <w:tcBorders>
              <w:top w:val="single" w:sz="4" w:space="0" w:color="auto"/>
            </w:tcBorders>
          </w:tcPr>
          <w:p>
            <w:pPr>
              <w:ind w:left="567"/>
              <w:rPr>
                <w:rFonts w:ascii="Arial" w:hAnsi="Arial" w:cs="Arial"/>
                <w:sz w:val="18"/>
                <w:szCs w:val="18"/>
              </w:rPr>
            </w:pPr>
            <w:r>
              <w:rPr>
                <w:rFonts w:ascii="Arial" w:hAnsi="Arial" w:cs="Arial"/>
                <w:sz w:val="18"/>
                <w:szCs w:val="18"/>
              </w:rPr>
              <w:t>Name und Unterschrift, Leitung der Tageseinrichtung für Kinder</w:t>
            </w:r>
          </w:p>
        </w:tc>
      </w:tr>
    </w:tbl>
    <w:p>
      <w:pPr>
        <w:pStyle w:val="berschrift3"/>
        <w:spacing w:before="0" w:beforeAutospacing="0" w:after="0" w:afterAutospacing="0"/>
        <w:ind w:left="567"/>
        <w:rPr>
          <w:rFonts w:ascii="Arial" w:hAnsi="Arial" w:cs="Arial"/>
          <w:sz w:val="16"/>
          <w:szCs w:val="16"/>
        </w:rPr>
      </w:pPr>
    </w:p>
    <w:p>
      <w:pPr>
        <w:pStyle w:val="berschrift3"/>
        <w:spacing w:before="0" w:beforeAutospacing="0" w:after="0" w:afterAutospacing="0"/>
        <w:ind w:left="567"/>
        <w:rPr>
          <w:rFonts w:ascii="Arial" w:hAnsi="Arial" w:cs="Arial"/>
          <w:sz w:val="16"/>
          <w:szCs w:val="16"/>
        </w:rPr>
      </w:pPr>
    </w:p>
    <w:p>
      <w:pPr>
        <w:pStyle w:val="berschrift3"/>
        <w:spacing w:before="0" w:beforeAutospacing="0" w:after="0" w:afterAutospacing="0"/>
        <w:ind w:left="567"/>
        <w:rPr>
          <w:rFonts w:ascii="Arial" w:hAnsi="Arial" w:cs="Arial"/>
          <w:sz w:val="16"/>
          <w:szCs w:val="16"/>
        </w:rPr>
      </w:pPr>
    </w:p>
    <w:p>
      <w:pPr>
        <w:pStyle w:val="berschrift3"/>
        <w:spacing w:before="0" w:beforeAutospacing="0" w:after="0" w:afterAutospacing="0"/>
        <w:ind w:left="567"/>
        <w:rPr>
          <w:rFonts w:ascii="Arial" w:hAnsi="Arial" w:cs="Arial"/>
          <w:sz w:val="16"/>
          <w:szCs w:val="16"/>
        </w:rPr>
      </w:pPr>
    </w:p>
    <w:p>
      <w:pPr>
        <w:pStyle w:val="berschrift3"/>
        <w:spacing w:before="0" w:beforeAutospacing="0" w:after="0" w:afterAutospacing="0"/>
        <w:ind w:left="567"/>
        <w:rPr>
          <w:rFonts w:ascii="Arial" w:hAnsi="Arial" w:cs="Arial"/>
          <w:sz w:val="16"/>
          <w:szCs w:val="16"/>
        </w:rPr>
      </w:pPr>
    </w:p>
    <w:p>
      <w:pPr>
        <w:pStyle w:val="berschrift3"/>
        <w:spacing w:before="0" w:beforeAutospacing="0" w:after="0" w:afterAutospacing="0"/>
        <w:ind w:left="567"/>
        <w:rPr>
          <w:rFonts w:ascii="Arial" w:hAnsi="Arial" w:cs="Arial"/>
          <w:sz w:val="16"/>
          <w:szCs w:val="16"/>
        </w:rPr>
      </w:pPr>
    </w:p>
    <w:p>
      <w:pPr>
        <w:pStyle w:val="berschrift3"/>
        <w:spacing w:before="0" w:beforeAutospacing="0" w:after="0" w:afterAutospacing="0"/>
        <w:ind w:left="567"/>
        <w:rPr>
          <w:rFonts w:ascii="Arial" w:hAnsi="Arial" w:cs="Arial"/>
          <w:sz w:val="16"/>
          <w:szCs w:val="16"/>
        </w:rPr>
      </w:pPr>
    </w:p>
    <w:p>
      <w:pPr>
        <w:pStyle w:val="berschrift3"/>
        <w:spacing w:before="0" w:beforeAutospacing="0" w:after="0" w:afterAutospacing="0"/>
        <w:ind w:left="567"/>
        <w:rPr>
          <w:rFonts w:ascii="Arial" w:hAnsi="Arial" w:cs="Arial"/>
          <w:sz w:val="16"/>
          <w:szCs w:val="16"/>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6379"/>
        <w:gridCol w:w="2552"/>
      </w:tblGrid>
      <w:tr>
        <w:tc>
          <w:tcPr>
            <w:tcW w:w="6379" w:type="dxa"/>
            <w:tcBorders>
              <w:top w:val="nil"/>
              <w:bottom w:val="nil"/>
            </w:tcBorders>
          </w:tcPr>
          <w:p>
            <w:pPr>
              <w:spacing w:before="120"/>
              <w:ind w:left="567"/>
              <w:jc w:val="right"/>
              <w:rPr>
                <w:rFonts w:ascii="Arial" w:hAnsi="Arial" w:cs="Arial"/>
                <w:sz w:val="16"/>
                <w:szCs w:val="16"/>
              </w:rPr>
            </w:pPr>
            <w:r>
              <w:rPr>
                <w:rFonts w:ascii="Arial" w:hAnsi="Arial" w:cs="Arial"/>
                <w:sz w:val="16"/>
                <w:szCs w:val="16"/>
              </w:rPr>
              <w:t>Eingangsstempel  Fachbereich Jugend – Wird vom FB Jugend ausgefüllt</w:t>
            </w:r>
          </w:p>
        </w:tc>
        <w:tc>
          <w:tcPr>
            <w:tcW w:w="2552" w:type="dxa"/>
          </w:tcPr>
          <w:p>
            <w:pPr>
              <w:spacing w:before="120"/>
              <w:rPr>
                <w:rFonts w:ascii="Arial" w:hAnsi="Arial" w:cs="Arial"/>
                <w:sz w:val="16"/>
                <w:szCs w:val="16"/>
              </w:rPr>
            </w:pPr>
          </w:p>
        </w:tc>
      </w:tr>
    </w:tbl>
    <w:p>
      <w:pPr>
        <w:pStyle w:val="berschrift3"/>
        <w:spacing w:before="0" w:beforeAutospacing="0" w:after="0" w:afterAutospacing="0"/>
        <w:ind w:left="567"/>
        <w:rPr>
          <w:rFonts w:ascii="Arial" w:hAnsi="Arial" w:cs="Arial"/>
          <w:sz w:val="20"/>
          <w:szCs w:val="20"/>
          <w:u w:val="single"/>
        </w:rPr>
      </w:pPr>
      <w:r>
        <w:rPr>
          <w:rFonts w:ascii="Arial" w:hAnsi="Arial" w:cs="Arial"/>
          <w:sz w:val="20"/>
          <w:szCs w:val="20"/>
          <w:u w:val="single"/>
        </w:rPr>
        <w:br w:type="page"/>
      </w:r>
    </w:p>
    <w:p>
      <w:pPr>
        <w:pStyle w:val="berschrift3"/>
        <w:spacing w:before="0" w:beforeAutospacing="0" w:after="0" w:afterAutospacing="0"/>
        <w:ind w:left="284"/>
        <w:rPr>
          <w:rFonts w:ascii="Arial" w:hAnsi="Arial" w:cs="Arial"/>
          <w:color w:val="FF0000"/>
          <w:sz w:val="22"/>
          <w:szCs w:val="22"/>
          <w:u w:val="single"/>
        </w:rPr>
      </w:pPr>
      <w:r>
        <w:rPr>
          <w:rFonts w:ascii="Arial" w:hAnsi="Arial" w:cs="Arial"/>
          <w:color w:val="FF0000"/>
          <w:sz w:val="22"/>
          <w:szCs w:val="22"/>
          <w:u w:val="single"/>
        </w:rPr>
        <w:lastRenderedPageBreak/>
        <w:t>Hinweis</w:t>
      </w:r>
    </w:p>
    <w:p>
      <w:pPr>
        <w:pStyle w:val="berschrift3"/>
        <w:spacing w:before="0" w:beforeAutospacing="0" w:after="0" w:afterAutospacing="0"/>
        <w:ind w:left="567"/>
        <w:rPr>
          <w:rFonts w:ascii="Arial" w:hAnsi="Arial" w:cs="Arial"/>
          <w:sz w:val="20"/>
          <w:szCs w:val="20"/>
          <w:u w:val="single"/>
        </w:rPr>
      </w:pPr>
    </w:p>
    <w:p>
      <w:pPr>
        <w:pStyle w:val="berschrift3"/>
        <w:spacing w:before="0" w:beforeAutospacing="0" w:after="0" w:afterAutospacing="0"/>
        <w:ind w:left="284"/>
        <w:rPr>
          <w:rFonts w:ascii="Arial" w:hAnsi="Arial" w:cs="Arial"/>
          <w:sz w:val="16"/>
          <w:szCs w:val="16"/>
        </w:rPr>
      </w:pPr>
    </w:p>
    <w:p>
      <w:pPr>
        <w:pStyle w:val="berschrift3"/>
        <w:spacing w:before="0" w:beforeAutospacing="0" w:after="0" w:afterAutospacing="0"/>
        <w:ind w:left="284" w:right="339"/>
        <w:rPr>
          <w:rFonts w:ascii="Arial" w:hAnsi="Arial" w:cs="Arial"/>
          <w:color w:val="FF0000"/>
          <w:sz w:val="16"/>
          <w:szCs w:val="16"/>
        </w:rPr>
      </w:pPr>
      <w:r>
        <w:rPr>
          <w:rFonts w:ascii="Arial" w:hAnsi="Arial" w:cs="Arial"/>
          <w:color w:val="FF0000"/>
          <w:sz w:val="16"/>
          <w:szCs w:val="16"/>
        </w:rPr>
        <w:t>§ 47 SGB VIII – Meldepflichten</w:t>
      </w:r>
    </w:p>
    <w:p>
      <w:pPr>
        <w:pStyle w:val="berschrift3"/>
        <w:spacing w:before="0" w:beforeAutospacing="0" w:after="0" w:afterAutospacing="0"/>
        <w:ind w:left="284" w:right="339"/>
        <w:rPr>
          <w:rFonts w:ascii="Arial" w:hAnsi="Arial" w:cs="Arial"/>
          <w:color w:val="FF0000"/>
          <w:sz w:val="16"/>
          <w:szCs w:val="16"/>
        </w:rPr>
      </w:pPr>
    </w:p>
    <w:p>
      <w:pPr>
        <w:pStyle w:val="StandardWeb"/>
        <w:spacing w:before="0" w:beforeAutospacing="0" w:after="0" w:afterAutospacing="0"/>
        <w:ind w:left="284" w:right="339"/>
        <w:rPr>
          <w:rFonts w:ascii="Arial" w:hAnsi="Arial" w:cs="Arial"/>
          <w:sz w:val="16"/>
          <w:szCs w:val="16"/>
        </w:rPr>
      </w:pPr>
      <w:r>
        <w:rPr>
          <w:rFonts w:ascii="Arial" w:hAnsi="Arial" w:cs="Arial"/>
          <w:sz w:val="16"/>
          <w:szCs w:val="16"/>
        </w:rPr>
        <w:t>Der Träger einer erlaubnispflichtigen Einrichtung hat der zuständigen Behörde unverzüglich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817"/>
        <w:gridCol w:w="8936"/>
      </w:tblGrid>
      <w:tr>
        <w:trPr>
          <w:tblCellSpacing w:w="15" w:type="dxa"/>
        </w:trPr>
        <w:tc>
          <w:tcPr>
            <w:tcW w:w="180" w:type="dxa"/>
            <w:vAlign w:val="center"/>
            <w:hideMark/>
          </w:tcPr>
          <w:p>
            <w:pPr>
              <w:spacing w:after="0" w:line="240" w:lineRule="auto"/>
              <w:ind w:left="284" w:right="339"/>
              <w:rPr>
                <w:rFonts w:ascii="Arial" w:hAnsi="Arial" w:cs="Arial"/>
                <w:sz w:val="16"/>
                <w:szCs w:val="16"/>
              </w:rPr>
            </w:pPr>
          </w:p>
        </w:tc>
        <w:tc>
          <w:tcPr>
            <w:tcW w:w="0" w:type="auto"/>
            <w:vAlign w:val="center"/>
            <w:hideMark/>
          </w:tcPr>
          <w:p>
            <w:pPr>
              <w:spacing w:after="0" w:line="240" w:lineRule="auto"/>
              <w:ind w:left="284" w:right="339"/>
              <w:rPr>
                <w:rFonts w:ascii="Arial" w:hAnsi="Arial" w:cs="Arial"/>
                <w:sz w:val="16"/>
                <w:szCs w:val="16"/>
              </w:rPr>
            </w:pPr>
            <w:r>
              <w:rPr>
                <w:rFonts w:ascii="Arial" w:hAnsi="Arial" w:cs="Arial"/>
                <w:sz w:val="16"/>
                <w:szCs w:val="16"/>
              </w:rPr>
              <w:t xml:space="preserve">1. </w:t>
            </w:r>
          </w:p>
        </w:tc>
        <w:tc>
          <w:tcPr>
            <w:tcW w:w="8893" w:type="dxa"/>
            <w:vAlign w:val="center"/>
            <w:hideMark/>
          </w:tcPr>
          <w:p>
            <w:pPr>
              <w:spacing w:after="0" w:line="240" w:lineRule="auto"/>
              <w:ind w:left="284" w:right="339"/>
              <w:rPr>
                <w:rFonts w:ascii="Arial" w:hAnsi="Arial" w:cs="Arial"/>
                <w:sz w:val="16"/>
                <w:szCs w:val="16"/>
              </w:rPr>
            </w:pPr>
            <w:r>
              <w:rPr>
                <w:rFonts w:ascii="Arial" w:hAnsi="Arial" w:cs="Arial"/>
                <w:sz w:val="16"/>
                <w:szCs w:val="16"/>
              </w:rPr>
              <w:t>die Betriebsaufnahme unter Angabe von Name und Anschrift des Trägers, Art und Standort der Einrichtung, der Zahl der verfügbaren Plätze sowie der Namen und der beruflichen Ausbildung des Leiters und der Betreuungskräfte,</w:t>
            </w:r>
          </w:p>
        </w:tc>
      </w:tr>
      <w:tr>
        <w:trPr>
          <w:tblCellSpacing w:w="15" w:type="dxa"/>
        </w:trPr>
        <w:tc>
          <w:tcPr>
            <w:tcW w:w="180" w:type="dxa"/>
            <w:vAlign w:val="center"/>
            <w:hideMark/>
          </w:tcPr>
          <w:p>
            <w:pPr>
              <w:spacing w:after="0" w:line="240" w:lineRule="auto"/>
              <w:ind w:left="284" w:right="339"/>
              <w:rPr>
                <w:rFonts w:ascii="Arial" w:hAnsi="Arial" w:cs="Arial"/>
                <w:sz w:val="16"/>
                <w:szCs w:val="16"/>
              </w:rPr>
            </w:pPr>
          </w:p>
        </w:tc>
        <w:tc>
          <w:tcPr>
            <w:tcW w:w="0" w:type="auto"/>
            <w:vAlign w:val="center"/>
            <w:hideMark/>
          </w:tcPr>
          <w:p>
            <w:pPr>
              <w:spacing w:after="0" w:line="240" w:lineRule="auto"/>
              <w:ind w:left="284" w:right="339"/>
              <w:rPr>
                <w:rFonts w:ascii="Arial" w:hAnsi="Arial" w:cs="Arial"/>
                <w:sz w:val="16"/>
                <w:szCs w:val="16"/>
              </w:rPr>
            </w:pPr>
            <w:r>
              <w:rPr>
                <w:rFonts w:ascii="Arial" w:hAnsi="Arial" w:cs="Arial"/>
                <w:sz w:val="16"/>
                <w:szCs w:val="16"/>
              </w:rPr>
              <w:t xml:space="preserve">2. </w:t>
            </w:r>
          </w:p>
        </w:tc>
        <w:tc>
          <w:tcPr>
            <w:tcW w:w="8893" w:type="dxa"/>
            <w:vAlign w:val="center"/>
            <w:hideMark/>
          </w:tcPr>
          <w:p>
            <w:pPr>
              <w:spacing w:after="0" w:line="240" w:lineRule="auto"/>
              <w:ind w:left="284" w:right="339"/>
              <w:rPr>
                <w:rFonts w:ascii="Arial" w:hAnsi="Arial" w:cs="Arial"/>
                <w:sz w:val="16"/>
                <w:szCs w:val="16"/>
              </w:rPr>
            </w:pPr>
            <w:r>
              <w:rPr>
                <w:rFonts w:ascii="Arial" w:hAnsi="Arial" w:cs="Arial"/>
                <w:sz w:val="16"/>
                <w:szCs w:val="16"/>
              </w:rPr>
              <w:t>Ereignisse oder Entwicklungen, die geeignet sind, das Wohl der Kinder und Jugendlichen zu beeinträchtigen, sowie</w:t>
            </w:r>
          </w:p>
        </w:tc>
      </w:tr>
      <w:tr>
        <w:trPr>
          <w:tblCellSpacing w:w="15" w:type="dxa"/>
        </w:trPr>
        <w:tc>
          <w:tcPr>
            <w:tcW w:w="180" w:type="dxa"/>
            <w:vAlign w:val="center"/>
            <w:hideMark/>
          </w:tcPr>
          <w:p>
            <w:pPr>
              <w:spacing w:after="0" w:line="240" w:lineRule="auto"/>
              <w:ind w:left="284" w:right="339"/>
              <w:rPr>
                <w:rFonts w:ascii="Arial" w:hAnsi="Arial" w:cs="Arial"/>
                <w:sz w:val="16"/>
                <w:szCs w:val="16"/>
              </w:rPr>
            </w:pPr>
          </w:p>
        </w:tc>
        <w:tc>
          <w:tcPr>
            <w:tcW w:w="0" w:type="auto"/>
            <w:vAlign w:val="center"/>
            <w:hideMark/>
          </w:tcPr>
          <w:p>
            <w:pPr>
              <w:spacing w:after="0" w:line="240" w:lineRule="auto"/>
              <w:ind w:left="284" w:right="339"/>
              <w:rPr>
                <w:rFonts w:ascii="Arial" w:hAnsi="Arial" w:cs="Arial"/>
                <w:sz w:val="16"/>
                <w:szCs w:val="16"/>
              </w:rPr>
            </w:pPr>
            <w:r>
              <w:rPr>
                <w:rFonts w:ascii="Arial" w:hAnsi="Arial" w:cs="Arial"/>
                <w:sz w:val="16"/>
                <w:szCs w:val="16"/>
              </w:rPr>
              <w:t xml:space="preserve">3. </w:t>
            </w:r>
          </w:p>
        </w:tc>
        <w:tc>
          <w:tcPr>
            <w:tcW w:w="8893" w:type="dxa"/>
            <w:vAlign w:val="center"/>
            <w:hideMark/>
          </w:tcPr>
          <w:p>
            <w:pPr>
              <w:spacing w:after="0" w:line="240" w:lineRule="auto"/>
              <w:ind w:left="284" w:right="339"/>
              <w:rPr>
                <w:rFonts w:ascii="Arial" w:hAnsi="Arial" w:cs="Arial"/>
                <w:sz w:val="16"/>
                <w:szCs w:val="16"/>
              </w:rPr>
            </w:pPr>
            <w:r>
              <w:rPr>
                <w:rFonts w:ascii="Arial" w:hAnsi="Arial" w:cs="Arial"/>
                <w:sz w:val="16"/>
                <w:szCs w:val="16"/>
              </w:rPr>
              <w:t>die bevorstehende Schließung der Einrichtung anzuzeigen.</w:t>
            </w:r>
          </w:p>
        </w:tc>
      </w:tr>
    </w:tbl>
    <w:p>
      <w:pPr>
        <w:pStyle w:val="StandardWeb"/>
        <w:spacing w:before="0" w:beforeAutospacing="0" w:after="0" w:afterAutospacing="0"/>
        <w:ind w:left="284" w:right="339"/>
        <w:rPr>
          <w:rFonts w:ascii="Arial" w:hAnsi="Arial" w:cs="Arial"/>
          <w:sz w:val="16"/>
          <w:szCs w:val="16"/>
        </w:rPr>
      </w:pPr>
      <w:r>
        <w:rPr>
          <w:rFonts w:ascii="Arial" w:hAnsi="Arial" w:cs="Arial"/>
          <w:sz w:val="16"/>
          <w:szCs w:val="16"/>
        </w:rPr>
        <w:t>Änderungen der in Nummer 1 bezeichneten Angaben sowie der Konzeption sind der zuständigen Behörde unverzüglich, die Zahl der belegten Plätze ist jährlich einmal zu melden. Fassung aufgrund des Gesetzes zur Stärkung eines aktiven Schutzes von Kindern und Jugendlichen (Bundeskinderschutzgesetz) vom 22.12.2011 (</w:t>
      </w:r>
      <w:hyperlink r:id="rId8" w:history="1">
        <w:r>
          <w:rPr>
            <w:rStyle w:val="Hyperlink"/>
            <w:rFonts w:ascii="Arial" w:hAnsi="Arial" w:cs="Arial"/>
            <w:color w:val="auto"/>
            <w:sz w:val="16"/>
            <w:szCs w:val="16"/>
          </w:rPr>
          <w:t>BGBl. I S. 2975</w:t>
        </w:r>
      </w:hyperlink>
      <w:r>
        <w:rPr>
          <w:rFonts w:ascii="Arial" w:hAnsi="Arial" w:cs="Arial"/>
          <w:sz w:val="16"/>
          <w:szCs w:val="16"/>
        </w:rPr>
        <w:t xml:space="preserve">) </w:t>
      </w:r>
      <w:proofErr w:type="spellStart"/>
      <w:r>
        <w:rPr>
          <w:rFonts w:ascii="Arial" w:hAnsi="Arial" w:cs="Arial"/>
          <w:sz w:val="16"/>
          <w:szCs w:val="16"/>
        </w:rPr>
        <w:t>m.W.v</w:t>
      </w:r>
      <w:proofErr w:type="spellEnd"/>
      <w:r>
        <w:rPr>
          <w:rFonts w:ascii="Arial" w:hAnsi="Arial" w:cs="Arial"/>
          <w:sz w:val="16"/>
          <w:szCs w:val="16"/>
        </w:rPr>
        <w:t>. 01.01.2012.</w:t>
      </w:r>
    </w:p>
    <w:p>
      <w:pPr>
        <w:ind w:left="567"/>
        <w:rPr>
          <w:rFonts w:ascii="Arial" w:hAnsi="Arial" w:cs="Arial"/>
          <w:sz w:val="16"/>
          <w:szCs w:val="16"/>
        </w:rPr>
      </w:pPr>
    </w:p>
    <w:p>
      <w:pPr>
        <w:ind w:left="567"/>
        <w:rPr>
          <w:rFonts w:ascii="Arial" w:hAnsi="Arial" w:cs="Arial"/>
        </w:rPr>
      </w:pPr>
    </w:p>
    <w:p>
      <w:pPr>
        <w:ind w:left="567" w:hanging="283"/>
        <w:rPr>
          <w:rFonts w:ascii="Arial" w:hAnsi="Arial" w:cs="Arial"/>
          <w:b/>
          <w:color w:val="FF0000"/>
          <w:u w:val="single"/>
        </w:rPr>
      </w:pPr>
      <w:r>
        <w:rPr>
          <w:rFonts w:ascii="Arial" w:hAnsi="Arial" w:cs="Arial"/>
          <w:b/>
          <w:color w:val="FF0000"/>
          <w:u w:val="single"/>
        </w:rPr>
        <w:t xml:space="preserve">Auszug aus Anlage zur Betriebserlaubnis – HMSI, </w:t>
      </w:r>
      <w:proofErr w:type="spellStart"/>
      <w:r>
        <w:rPr>
          <w:rFonts w:ascii="Arial" w:hAnsi="Arial" w:cs="Arial"/>
          <w:b/>
          <w:color w:val="FF0000"/>
          <w:u w:val="single"/>
        </w:rPr>
        <w:t>Ref</w:t>
      </w:r>
      <w:proofErr w:type="spellEnd"/>
      <w:r>
        <w:rPr>
          <w:rFonts w:ascii="Arial" w:hAnsi="Arial" w:cs="Arial"/>
          <w:b/>
          <w:color w:val="FF0000"/>
          <w:u w:val="single"/>
        </w:rPr>
        <w:t>. II 1 – Stand Januar 2014:</w:t>
      </w:r>
    </w:p>
    <w:p>
      <w:pPr>
        <w:pStyle w:val="Default"/>
        <w:ind w:left="284" w:right="339"/>
        <w:rPr>
          <w:sz w:val="16"/>
          <w:szCs w:val="16"/>
        </w:rPr>
      </w:pPr>
      <w:r>
        <w:rPr>
          <w:b/>
          <w:bCs/>
          <w:sz w:val="16"/>
          <w:szCs w:val="16"/>
        </w:rPr>
        <w:t xml:space="preserve">Ereignisse oder Entwicklungen, die geeignet sind, das Wohl der Kinder zu beeinträchtigen. </w:t>
      </w:r>
      <w:r>
        <w:rPr>
          <w:sz w:val="16"/>
          <w:szCs w:val="16"/>
        </w:rPr>
        <w:t xml:space="preserve">Die nachfolgende Aufzählung von Ereignissen und/oder Entwicklungen ist nicht abschließend, sondern dient der Orientierung: </w:t>
      </w:r>
    </w:p>
    <w:p>
      <w:pPr>
        <w:pStyle w:val="Default"/>
        <w:ind w:left="567" w:right="339" w:hanging="283"/>
        <w:rPr>
          <w:b/>
          <w:bCs/>
          <w:sz w:val="16"/>
          <w:szCs w:val="16"/>
        </w:rPr>
      </w:pPr>
    </w:p>
    <w:p>
      <w:pPr>
        <w:pStyle w:val="Default"/>
        <w:ind w:left="567" w:right="339" w:hanging="283"/>
        <w:rPr>
          <w:sz w:val="16"/>
          <w:szCs w:val="16"/>
        </w:rPr>
      </w:pPr>
      <w:r>
        <w:rPr>
          <w:b/>
          <w:bCs/>
          <w:sz w:val="16"/>
          <w:szCs w:val="16"/>
        </w:rPr>
        <w:t xml:space="preserve">Ereignisse, </w:t>
      </w:r>
      <w:r>
        <w:rPr>
          <w:sz w:val="16"/>
          <w:szCs w:val="16"/>
        </w:rPr>
        <w:t xml:space="preserve">die das Wohl der Kinder beeinträchtigen können: </w:t>
      </w:r>
    </w:p>
    <w:p>
      <w:pPr>
        <w:pStyle w:val="Default"/>
        <w:ind w:left="567" w:right="339" w:hanging="283"/>
        <w:rPr>
          <w:b/>
          <w:bCs/>
          <w:sz w:val="16"/>
          <w:szCs w:val="16"/>
        </w:rPr>
      </w:pPr>
    </w:p>
    <w:p>
      <w:pPr>
        <w:pStyle w:val="Default"/>
        <w:ind w:left="567" w:right="339" w:hanging="283"/>
        <w:rPr>
          <w:color w:val="FF0000"/>
          <w:sz w:val="16"/>
          <w:szCs w:val="16"/>
        </w:rPr>
      </w:pPr>
      <w:r>
        <w:rPr>
          <w:b/>
          <w:bCs/>
          <w:color w:val="FF0000"/>
          <w:sz w:val="16"/>
          <w:szCs w:val="16"/>
        </w:rPr>
        <w:t xml:space="preserve">a) Fehlverhalten von Mitarbeiter/-innen und durch Mitarbeiter/-innen verursachte Gefährdungen der zu betreuenden Kinder, z.B.: </w:t>
      </w:r>
    </w:p>
    <w:p>
      <w:pPr>
        <w:pStyle w:val="Default"/>
        <w:ind w:left="567" w:right="339" w:firstLine="426"/>
        <w:rPr>
          <w:sz w:val="16"/>
          <w:szCs w:val="16"/>
        </w:rPr>
      </w:pPr>
      <w:r>
        <w:rPr>
          <w:sz w:val="16"/>
          <w:szCs w:val="16"/>
        </w:rPr>
        <w:t></w:t>
      </w:r>
      <w:r>
        <w:rPr>
          <w:sz w:val="16"/>
          <w:szCs w:val="16"/>
        </w:rPr>
        <w:t xml:space="preserve">Aufsichtspflichtverletzungen </w:t>
      </w:r>
    </w:p>
    <w:p>
      <w:pPr>
        <w:pStyle w:val="Default"/>
        <w:ind w:left="567" w:right="339" w:firstLine="426"/>
        <w:rPr>
          <w:sz w:val="16"/>
          <w:szCs w:val="16"/>
        </w:rPr>
      </w:pPr>
      <w:r>
        <w:rPr>
          <w:sz w:val="16"/>
          <w:szCs w:val="16"/>
        </w:rPr>
        <w:t></w:t>
      </w:r>
      <w:r>
        <w:rPr>
          <w:sz w:val="16"/>
          <w:szCs w:val="16"/>
        </w:rPr>
        <w:t xml:space="preserve">schwere Unfälle mit Personenschäden oder Todesfolge (u.a. auch </w:t>
      </w:r>
      <w:proofErr w:type="spellStart"/>
      <w:r>
        <w:rPr>
          <w:sz w:val="16"/>
          <w:szCs w:val="16"/>
        </w:rPr>
        <w:t>Vergiftun</w:t>
      </w:r>
      <w:proofErr w:type="spellEnd"/>
      <w:r>
        <w:rPr>
          <w:sz w:val="16"/>
          <w:szCs w:val="16"/>
        </w:rPr>
        <w:t xml:space="preserve">-gen, Verbrennungen) </w:t>
      </w:r>
    </w:p>
    <w:p>
      <w:pPr>
        <w:pStyle w:val="Default"/>
        <w:ind w:left="567" w:right="339" w:firstLine="426"/>
        <w:rPr>
          <w:sz w:val="16"/>
          <w:szCs w:val="16"/>
        </w:rPr>
      </w:pPr>
      <w:r>
        <w:rPr>
          <w:sz w:val="16"/>
          <w:szCs w:val="16"/>
        </w:rPr>
        <w:t></w:t>
      </w:r>
      <w:r>
        <w:rPr>
          <w:sz w:val="16"/>
          <w:szCs w:val="16"/>
        </w:rPr>
        <w:t xml:space="preserve">Verursachte oder begünstigte Übergriffe/Gewalttätigkeiten </w:t>
      </w:r>
    </w:p>
    <w:p>
      <w:pPr>
        <w:pStyle w:val="Default"/>
        <w:ind w:left="567" w:right="339" w:firstLine="426"/>
        <w:rPr>
          <w:sz w:val="16"/>
          <w:szCs w:val="16"/>
        </w:rPr>
      </w:pPr>
      <w:r>
        <w:rPr>
          <w:sz w:val="16"/>
          <w:szCs w:val="16"/>
        </w:rPr>
        <w:t></w:t>
      </w:r>
      <w:r>
        <w:rPr>
          <w:sz w:val="16"/>
          <w:szCs w:val="16"/>
        </w:rPr>
        <w:t xml:space="preserve">Sexuelle Gewalt und entwürdigende Handlungen </w:t>
      </w:r>
    </w:p>
    <w:p>
      <w:pPr>
        <w:pStyle w:val="Default"/>
        <w:ind w:left="567" w:right="339" w:firstLine="426"/>
        <w:rPr>
          <w:sz w:val="16"/>
          <w:szCs w:val="16"/>
        </w:rPr>
      </w:pPr>
      <w:r>
        <w:rPr>
          <w:sz w:val="16"/>
          <w:szCs w:val="16"/>
        </w:rPr>
        <w:t></w:t>
      </w:r>
      <w:r>
        <w:rPr>
          <w:sz w:val="16"/>
          <w:szCs w:val="16"/>
        </w:rPr>
        <w:t xml:space="preserve">Suchtprobleme von Mitarbeiter/innen </w:t>
      </w:r>
    </w:p>
    <w:p>
      <w:pPr>
        <w:pStyle w:val="Default"/>
        <w:ind w:left="567" w:right="339" w:hanging="283"/>
        <w:rPr>
          <w:b/>
          <w:bCs/>
          <w:sz w:val="16"/>
          <w:szCs w:val="16"/>
        </w:rPr>
      </w:pPr>
    </w:p>
    <w:p>
      <w:pPr>
        <w:pStyle w:val="Default"/>
        <w:ind w:left="567" w:right="339" w:hanging="283"/>
        <w:rPr>
          <w:color w:val="FF0000"/>
          <w:sz w:val="16"/>
          <w:szCs w:val="16"/>
        </w:rPr>
      </w:pPr>
      <w:r>
        <w:rPr>
          <w:b/>
          <w:bCs/>
          <w:color w:val="FF0000"/>
          <w:sz w:val="16"/>
          <w:szCs w:val="16"/>
        </w:rPr>
        <w:t xml:space="preserve">b) Gefährdungen und Schädigungen unter zu betreuenden Kindern, z.B.: </w:t>
      </w:r>
    </w:p>
    <w:p>
      <w:pPr>
        <w:pStyle w:val="Default"/>
        <w:ind w:left="567" w:right="339" w:firstLine="426"/>
        <w:rPr>
          <w:sz w:val="16"/>
          <w:szCs w:val="16"/>
        </w:rPr>
      </w:pPr>
      <w:r>
        <w:rPr>
          <w:sz w:val="16"/>
          <w:szCs w:val="16"/>
        </w:rPr>
        <w:t></w:t>
      </w:r>
      <w:r>
        <w:rPr>
          <w:sz w:val="16"/>
          <w:szCs w:val="16"/>
        </w:rPr>
        <w:t xml:space="preserve">Gravierende selbstgefährdende Handlungen </w:t>
      </w:r>
    </w:p>
    <w:p>
      <w:pPr>
        <w:pStyle w:val="Default"/>
        <w:ind w:left="567" w:right="339" w:firstLine="426"/>
        <w:rPr>
          <w:sz w:val="16"/>
          <w:szCs w:val="16"/>
        </w:rPr>
      </w:pPr>
      <w:r>
        <w:rPr>
          <w:sz w:val="16"/>
          <w:szCs w:val="16"/>
        </w:rPr>
        <w:t></w:t>
      </w:r>
      <w:r>
        <w:rPr>
          <w:sz w:val="16"/>
          <w:szCs w:val="16"/>
        </w:rPr>
        <w:t xml:space="preserve">Sexuelle Gewalt </w:t>
      </w:r>
    </w:p>
    <w:p>
      <w:pPr>
        <w:pStyle w:val="Default"/>
        <w:ind w:left="567" w:right="339" w:firstLine="426"/>
        <w:rPr>
          <w:sz w:val="16"/>
          <w:szCs w:val="16"/>
        </w:rPr>
      </w:pPr>
      <w:r>
        <w:rPr>
          <w:sz w:val="16"/>
          <w:szCs w:val="16"/>
        </w:rPr>
        <w:t></w:t>
      </w:r>
      <w:r>
        <w:rPr>
          <w:sz w:val="16"/>
          <w:szCs w:val="16"/>
        </w:rPr>
        <w:t xml:space="preserve">Körperverletzungen </w:t>
      </w:r>
    </w:p>
    <w:p>
      <w:pPr>
        <w:pStyle w:val="Default"/>
        <w:ind w:left="567" w:right="339" w:hanging="283"/>
        <w:rPr>
          <w:b/>
          <w:bCs/>
          <w:sz w:val="16"/>
          <w:szCs w:val="16"/>
        </w:rPr>
      </w:pPr>
    </w:p>
    <w:p>
      <w:pPr>
        <w:pStyle w:val="Default"/>
        <w:ind w:left="567" w:right="339" w:hanging="283"/>
        <w:rPr>
          <w:color w:val="FF0000"/>
          <w:sz w:val="16"/>
          <w:szCs w:val="16"/>
        </w:rPr>
      </w:pPr>
      <w:r>
        <w:rPr>
          <w:b/>
          <w:bCs/>
          <w:color w:val="FF0000"/>
          <w:sz w:val="16"/>
          <w:szCs w:val="16"/>
        </w:rPr>
        <w:t xml:space="preserve">c) Katastrophenähnliche Ereignisse </w:t>
      </w:r>
    </w:p>
    <w:p>
      <w:pPr>
        <w:pStyle w:val="Default"/>
        <w:ind w:left="567" w:right="339"/>
        <w:rPr>
          <w:sz w:val="16"/>
          <w:szCs w:val="16"/>
        </w:rPr>
      </w:pPr>
      <w:r>
        <w:rPr>
          <w:sz w:val="16"/>
          <w:szCs w:val="16"/>
        </w:rPr>
        <w:t xml:space="preserve">Das sind alle über Schadensfälle des täglichen Lebens hinausgehenden Ereignisse, die in einem ungewöhnlichen Ausmaß Schäden an Leben oder an der Gesundheit von Menschen oder an Sachwerten verursachen oder zur Folge haben, z.B.: </w:t>
      </w:r>
    </w:p>
    <w:p>
      <w:pPr>
        <w:pStyle w:val="Default"/>
        <w:ind w:left="567" w:right="339" w:firstLine="426"/>
        <w:rPr>
          <w:sz w:val="16"/>
          <w:szCs w:val="16"/>
        </w:rPr>
      </w:pPr>
      <w:r>
        <w:rPr>
          <w:sz w:val="16"/>
          <w:szCs w:val="16"/>
        </w:rPr>
        <w:t></w:t>
      </w:r>
      <w:r>
        <w:rPr>
          <w:sz w:val="16"/>
          <w:szCs w:val="16"/>
        </w:rPr>
        <w:t xml:space="preserve">Feuer </w:t>
      </w:r>
    </w:p>
    <w:p>
      <w:pPr>
        <w:pStyle w:val="Default"/>
        <w:ind w:left="567" w:right="339" w:firstLine="426"/>
        <w:rPr>
          <w:sz w:val="16"/>
          <w:szCs w:val="16"/>
        </w:rPr>
      </w:pPr>
      <w:r>
        <w:rPr>
          <w:sz w:val="16"/>
          <w:szCs w:val="16"/>
        </w:rPr>
        <w:t></w:t>
      </w:r>
      <w:r>
        <w:rPr>
          <w:sz w:val="16"/>
          <w:szCs w:val="16"/>
        </w:rPr>
        <w:t xml:space="preserve">Explosionen </w:t>
      </w:r>
    </w:p>
    <w:p>
      <w:pPr>
        <w:pStyle w:val="Default"/>
        <w:ind w:left="567" w:right="339" w:firstLine="426"/>
        <w:rPr>
          <w:sz w:val="16"/>
          <w:szCs w:val="16"/>
        </w:rPr>
      </w:pPr>
      <w:r>
        <w:rPr>
          <w:sz w:val="16"/>
          <w:szCs w:val="16"/>
        </w:rPr>
        <w:t></w:t>
      </w:r>
      <w:r>
        <w:rPr>
          <w:sz w:val="16"/>
          <w:szCs w:val="16"/>
        </w:rPr>
        <w:t xml:space="preserve">Erhebliche Sturmschäden mit massiver Beeinträchtigung des Gebäudes </w:t>
      </w:r>
    </w:p>
    <w:p>
      <w:pPr>
        <w:pStyle w:val="Default"/>
        <w:ind w:left="567" w:right="339" w:firstLine="426"/>
        <w:rPr>
          <w:sz w:val="16"/>
          <w:szCs w:val="16"/>
        </w:rPr>
      </w:pPr>
      <w:r>
        <w:rPr>
          <w:sz w:val="16"/>
          <w:szCs w:val="16"/>
        </w:rPr>
        <w:t></w:t>
      </w:r>
      <w:r>
        <w:rPr>
          <w:sz w:val="16"/>
          <w:szCs w:val="16"/>
        </w:rPr>
        <w:t xml:space="preserve">Hochwasser </w:t>
      </w:r>
    </w:p>
    <w:p>
      <w:pPr>
        <w:pStyle w:val="Default"/>
        <w:ind w:left="567" w:right="339" w:hanging="283"/>
        <w:rPr>
          <w:b/>
          <w:bCs/>
          <w:sz w:val="16"/>
          <w:szCs w:val="16"/>
        </w:rPr>
      </w:pPr>
    </w:p>
    <w:p>
      <w:pPr>
        <w:pStyle w:val="Default"/>
        <w:ind w:left="567" w:right="339" w:hanging="283"/>
        <w:rPr>
          <w:color w:val="FF0000"/>
          <w:sz w:val="16"/>
          <w:szCs w:val="16"/>
        </w:rPr>
      </w:pPr>
      <w:r>
        <w:rPr>
          <w:b/>
          <w:bCs/>
          <w:color w:val="FF0000"/>
          <w:sz w:val="16"/>
          <w:szCs w:val="16"/>
        </w:rPr>
        <w:t xml:space="preserve">d) Weitere Ereignisse können sein </w:t>
      </w:r>
    </w:p>
    <w:p>
      <w:pPr>
        <w:pStyle w:val="Default"/>
        <w:ind w:left="1276" w:right="339" w:hanging="283"/>
        <w:rPr>
          <w:sz w:val="16"/>
          <w:szCs w:val="16"/>
        </w:rPr>
      </w:pPr>
      <w:r>
        <w:rPr>
          <w:sz w:val="16"/>
          <w:szCs w:val="16"/>
        </w:rPr>
        <w:t></w:t>
      </w:r>
      <w:r>
        <w:rPr>
          <w:sz w:val="16"/>
          <w:szCs w:val="16"/>
        </w:rPr>
        <w:t xml:space="preserve">Krankheiten mit hohem Infektionsrisiko (diese sind zudem unverzüglich dem örtlich zuständigen Gesundheitsamt zu melden) </w:t>
      </w:r>
    </w:p>
    <w:p>
      <w:pPr>
        <w:pStyle w:val="Default"/>
        <w:ind w:left="1276" w:right="339" w:hanging="283"/>
        <w:rPr>
          <w:sz w:val="16"/>
          <w:szCs w:val="16"/>
        </w:rPr>
      </w:pPr>
      <w:r>
        <w:rPr>
          <w:sz w:val="16"/>
          <w:szCs w:val="16"/>
        </w:rPr>
        <w:t></w:t>
      </w:r>
      <w:r>
        <w:rPr>
          <w:sz w:val="16"/>
          <w:szCs w:val="16"/>
        </w:rPr>
        <w:t xml:space="preserve">Mängelfeststellung und/oder Auflagen anderer Aufsichtsbehörden (z.B. durch Baurechtsamt, Gesundheitsamt) </w:t>
      </w:r>
    </w:p>
    <w:p>
      <w:pPr>
        <w:pStyle w:val="Default"/>
        <w:ind w:left="567" w:right="339" w:hanging="283"/>
        <w:rPr>
          <w:b/>
          <w:bCs/>
          <w:sz w:val="16"/>
          <w:szCs w:val="16"/>
        </w:rPr>
      </w:pPr>
    </w:p>
    <w:p>
      <w:pPr>
        <w:pStyle w:val="Default"/>
        <w:ind w:left="567" w:right="339" w:hanging="283"/>
        <w:rPr>
          <w:sz w:val="16"/>
          <w:szCs w:val="16"/>
        </w:rPr>
      </w:pPr>
      <w:r>
        <w:rPr>
          <w:b/>
          <w:bCs/>
          <w:color w:val="FF0000"/>
          <w:sz w:val="16"/>
          <w:szCs w:val="16"/>
        </w:rPr>
        <w:t xml:space="preserve">e) Straftaten bzw. Strafverfolgung von Mitarbeiterinnen und Mitarbeitern </w:t>
      </w:r>
    </w:p>
    <w:p>
      <w:pPr>
        <w:pStyle w:val="Default"/>
        <w:ind w:left="1276" w:right="339" w:hanging="283"/>
        <w:rPr>
          <w:sz w:val="16"/>
          <w:szCs w:val="16"/>
        </w:rPr>
      </w:pPr>
      <w:r>
        <w:rPr>
          <w:sz w:val="16"/>
          <w:szCs w:val="16"/>
        </w:rPr>
        <w:t></w:t>
      </w:r>
      <w:r>
        <w:rPr>
          <w:sz w:val="16"/>
          <w:szCs w:val="16"/>
        </w:rPr>
        <w:t xml:space="preserve">Meldepflichtig sind Straftaten und der Verdacht auf Straftaten von in der Tageseinrichtung beschäftigten und tätigen Personen sowie bekannt gewordene Ermittlungsverfahren. </w:t>
      </w:r>
    </w:p>
    <w:p>
      <w:pPr>
        <w:pStyle w:val="Default"/>
        <w:ind w:left="1276" w:right="339" w:hanging="283"/>
        <w:rPr>
          <w:sz w:val="16"/>
          <w:szCs w:val="16"/>
        </w:rPr>
      </w:pPr>
      <w:r>
        <w:rPr>
          <w:sz w:val="16"/>
          <w:szCs w:val="16"/>
        </w:rPr>
        <w:t></w:t>
      </w:r>
      <w:r>
        <w:rPr>
          <w:sz w:val="16"/>
          <w:szCs w:val="16"/>
        </w:rPr>
        <w:t xml:space="preserve">Eintragungen in Führungszeugnisse über Straftaten nach § 72a Abs. 1 Satz 1 SGB VIII </w:t>
      </w:r>
    </w:p>
    <w:p>
      <w:pPr>
        <w:pStyle w:val="Default"/>
        <w:ind w:left="567" w:right="339" w:hanging="283"/>
        <w:rPr>
          <w:color w:val="auto"/>
          <w:sz w:val="16"/>
          <w:szCs w:val="16"/>
        </w:rPr>
      </w:pPr>
    </w:p>
    <w:p>
      <w:pPr>
        <w:pStyle w:val="Default"/>
        <w:ind w:left="284" w:right="339"/>
        <w:rPr>
          <w:color w:val="FF0000"/>
          <w:sz w:val="16"/>
          <w:szCs w:val="16"/>
        </w:rPr>
      </w:pPr>
      <w:r>
        <w:rPr>
          <w:b/>
          <w:bCs/>
          <w:color w:val="FF0000"/>
          <w:sz w:val="16"/>
          <w:szCs w:val="16"/>
        </w:rPr>
        <w:t xml:space="preserve">Entwicklungen, die das Wohl der Kinder beeinträchtigen können und im Zusammenhang mit strukturellen und personellen Rahmenbedingungen in der Einrichtung stehen, z.B.: </w:t>
      </w:r>
    </w:p>
    <w:p>
      <w:pPr>
        <w:pStyle w:val="Default"/>
        <w:ind w:left="1276" w:right="339" w:hanging="283"/>
        <w:rPr>
          <w:color w:val="auto"/>
          <w:sz w:val="16"/>
          <w:szCs w:val="16"/>
        </w:rPr>
      </w:pPr>
      <w:r>
        <w:rPr>
          <w:color w:val="auto"/>
          <w:sz w:val="16"/>
          <w:szCs w:val="16"/>
        </w:rPr>
        <w:t></w:t>
      </w:r>
      <w:r>
        <w:rPr>
          <w:color w:val="auto"/>
          <w:sz w:val="16"/>
          <w:szCs w:val="16"/>
        </w:rPr>
        <w:t xml:space="preserve">wiederholte und/oder anhaltende Unterschreitung der Mindeststandards nach §§ 25a – 25d HKJGB </w:t>
      </w:r>
    </w:p>
    <w:p>
      <w:pPr>
        <w:pStyle w:val="Default"/>
        <w:ind w:left="1276" w:right="339" w:hanging="283"/>
        <w:rPr>
          <w:color w:val="auto"/>
          <w:sz w:val="16"/>
          <w:szCs w:val="16"/>
        </w:rPr>
      </w:pPr>
      <w:r>
        <w:rPr>
          <w:color w:val="auto"/>
          <w:sz w:val="16"/>
          <w:szCs w:val="16"/>
        </w:rPr>
        <w:t></w:t>
      </w:r>
      <w:r>
        <w:rPr>
          <w:color w:val="auto"/>
          <w:sz w:val="16"/>
          <w:szCs w:val="16"/>
        </w:rPr>
        <w:t xml:space="preserve">erhebliche personelle Ausfälle im Betreuungsdienst (z.B. aufgrund Kündigung mehrerer Mitarbeiter/-innen in einer Tageseinrichtung) </w:t>
      </w:r>
    </w:p>
    <w:p>
      <w:pPr>
        <w:pStyle w:val="Default"/>
        <w:ind w:left="1276" w:right="339" w:hanging="283"/>
        <w:rPr>
          <w:color w:val="auto"/>
          <w:sz w:val="16"/>
          <w:szCs w:val="16"/>
        </w:rPr>
      </w:pPr>
      <w:r>
        <w:rPr>
          <w:color w:val="auto"/>
          <w:sz w:val="16"/>
          <w:szCs w:val="16"/>
        </w:rPr>
        <w:t></w:t>
      </w:r>
      <w:r>
        <w:rPr>
          <w:color w:val="auto"/>
          <w:sz w:val="16"/>
          <w:szCs w:val="16"/>
        </w:rPr>
        <w:t xml:space="preserve">wenn absehbar ist, dass die wirtschaftlichen Voraussetzungen für den Betrieb der Einrichtung nicht mehr erfüllt werden (z.B. durch anhaltende „Unterbelegung“) </w:t>
      </w:r>
    </w:p>
    <w:p>
      <w:pPr>
        <w:pStyle w:val="Default"/>
        <w:ind w:left="1276" w:right="339" w:hanging="283"/>
        <w:rPr>
          <w:color w:val="auto"/>
          <w:sz w:val="16"/>
          <w:szCs w:val="16"/>
        </w:rPr>
      </w:pPr>
      <w:r>
        <w:rPr>
          <w:color w:val="auto"/>
          <w:sz w:val="16"/>
          <w:szCs w:val="16"/>
        </w:rPr>
        <w:t></w:t>
      </w:r>
      <w:r>
        <w:rPr>
          <w:color w:val="auto"/>
          <w:sz w:val="16"/>
          <w:szCs w:val="16"/>
        </w:rPr>
        <w:t xml:space="preserve">wiederholte Mobbingvorfälle </w:t>
      </w:r>
    </w:p>
    <w:p>
      <w:pPr>
        <w:pStyle w:val="Default"/>
        <w:ind w:left="1276" w:right="339" w:hanging="283"/>
        <w:rPr>
          <w:color w:val="auto"/>
          <w:sz w:val="16"/>
          <w:szCs w:val="16"/>
        </w:rPr>
      </w:pPr>
      <w:r>
        <w:rPr>
          <w:color w:val="auto"/>
          <w:sz w:val="16"/>
          <w:szCs w:val="16"/>
        </w:rPr>
        <w:t></w:t>
      </w:r>
      <w:r>
        <w:rPr>
          <w:color w:val="auto"/>
          <w:sz w:val="16"/>
          <w:szCs w:val="16"/>
        </w:rPr>
        <w:t xml:space="preserve">gravierende oder sich wiederholende Beschwerden über die Tageseinrichtung </w:t>
      </w:r>
    </w:p>
    <w:p>
      <w:pPr>
        <w:pStyle w:val="Default"/>
        <w:ind w:left="567" w:right="339" w:hanging="283"/>
        <w:rPr>
          <w:color w:val="auto"/>
          <w:sz w:val="16"/>
          <w:szCs w:val="16"/>
        </w:rPr>
      </w:pPr>
    </w:p>
    <w:p>
      <w:pPr>
        <w:pStyle w:val="Default"/>
        <w:ind w:left="284" w:right="339"/>
        <w:rPr>
          <w:color w:val="auto"/>
          <w:sz w:val="16"/>
          <w:szCs w:val="16"/>
        </w:rPr>
      </w:pPr>
      <w:r>
        <w:rPr>
          <w:color w:val="auto"/>
          <w:sz w:val="16"/>
          <w:szCs w:val="16"/>
        </w:rPr>
        <w:t xml:space="preserve">In dieser Situation bedarf es der gemeinsamen Reflexion von Einrichtungsträger und Jugendamt der bestehenden konzeptionellen, strukturellen, wirtschaftlichen und/oder räumlichen Rahmenbedingungen. </w:t>
      </w:r>
    </w:p>
    <w:p>
      <w:pPr>
        <w:pStyle w:val="Default"/>
        <w:rPr>
          <w:b/>
          <w:bCs/>
          <w:color w:val="auto"/>
          <w:sz w:val="16"/>
          <w:szCs w:val="16"/>
        </w:rPr>
      </w:pPr>
    </w:p>
    <w:sectPr>
      <w:footerReference w:type="default" r:id="rId9"/>
      <w:pgSz w:w="11906" w:h="16838"/>
      <w:pgMar w:top="1134" w:right="567" w:bottom="397" w:left="136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rFonts w:ascii="Arial" w:hAnsi="Arial" w:cs="Arial"/>
        <w:sz w:val="14"/>
        <w:szCs w:val="14"/>
      </w:rPr>
    </w:pPr>
    <w:r>
      <w:rPr>
        <w:rFonts w:ascii="Arial" w:hAnsi="Arial" w:cs="Arial"/>
        <w:sz w:val="14"/>
        <w:szCs w:val="14"/>
      </w:rPr>
      <w:t xml:space="preserve">Meldepflichtiges Ereignis (08/2020) - Seite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Pr>
        <w:rStyle w:val="Seitenzahl"/>
        <w:rFonts w:ascii="Arial" w:hAnsi="Arial" w:cs="Arial"/>
        <w:noProof/>
        <w:sz w:val="14"/>
        <w:szCs w:val="14"/>
      </w:rPr>
      <w:t>4</w:t>
    </w:r>
    <w:r>
      <w:rPr>
        <w:rStyle w:val="Seitenzahl"/>
        <w:rFonts w:ascii="Arial" w:hAnsi="Arial" w:cs="Arial"/>
        <w:sz w:val="14"/>
        <w:szCs w:val="14"/>
      </w:rPr>
      <w:fldChar w:fldCharType="end"/>
    </w:r>
    <w:r>
      <w:rPr>
        <w:rStyle w:val="Seitenzahl"/>
        <w:rFonts w:ascii="Arial" w:hAnsi="Arial" w:cs="Arial"/>
        <w:sz w:val="14"/>
        <w:szCs w:val="14"/>
      </w:rPr>
      <w:t xml:space="preserve"> /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Pr>
        <w:rStyle w:val="Seitenzahl"/>
        <w:rFonts w:ascii="Arial" w:hAnsi="Arial" w:cs="Arial"/>
        <w:noProof/>
        <w:sz w:val="14"/>
        <w:szCs w:val="14"/>
      </w:rPr>
      <w:t>4</w:t>
    </w:r>
    <w:r>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2497"/>
    <w:multiLevelType w:val="hybridMultilevel"/>
    <w:tmpl w:val="9FEC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036C27"/>
    <w:multiLevelType w:val="hybridMultilevel"/>
    <w:tmpl w:val="CCEAAAA4"/>
    <w:lvl w:ilvl="0" w:tplc="FACC1CF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4B6D3D"/>
    <w:multiLevelType w:val="hybridMultilevel"/>
    <w:tmpl w:val="9FEC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CE5D7A-7A9B-4101-AE44-8CF4BDD9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weistext">
    <w:name w:val="hinweistext"/>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451702">
      <w:bodyDiv w:val="1"/>
      <w:marLeft w:val="0"/>
      <w:marRight w:val="0"/>
      <w:marTop w:val="0"/>
      <w:marBottom w:val="0"/>
      <w:divBdr>
        <w:top w:val="none" w:sz="0" w:space="0" w:color="auto"/>
        <w:left w:val="none" w:sz="0" w:space="0" w:color="auto"/>
        <w:bottom w:val="none" w:sz="0" w:space="0" w:color="auto"/>
        <w:right w:val="none" w:sz="0" w:space="0" w:color="auto"/>
      </w:divBdr>
      <w:divsChild>
        <w:div w:id="225343359">
          <w:marLeft w:val="0"/>
          <w:marRight w:val="0"/>
          <w:marTop w:val="0"/>
          <w:marBottom w:val="0"/>
          <w:divBdr>
            <w:top w:val="none" w:sz="0" w:space="0" w:color="auto"/>
            <w:left w:val="none" w:sz="0" w:space="0" w:color="auto"/>
            <w:bottom w:val="none" w:sz="0" w:space="0" w:color="auto"/>
            <w:right w:val="none" w:sz="0" w:space="0" w:color="auto"/>
          </w:divBdr>
          <w:divsChild>
            <w:div w:id="2032298929">
              <w:marLeft w:val="0"/>
              <w:marRight w:val="0"/>
              <w:marTop w:val="0"/>
              <w:marBottom w:val="0"/>
              <w:divBdr>
                <w:top w:val="none" w:sz="0" w:space="0" w:color="auto"/>
                <w:left w:val="none" w:sz="0" w:space="0" w:color="auto"/>
                <w:bottom w:val="none" w:sz="0" w:space="0" w:color="auto"/>
                <w:right w:val="none" w:sz="0" w:space="0" w:color="auto"/>
              </w:divBdr>
              <w:divsChild>
                <w:div w:id="1229611785">
                  <w:marLeft w:val="0"/>
                  <w:marRight w:val="0"/>
                  <w:marTop w:val="0"/>
                  <w:marBottom w:val="0"/>
                  <w:divBdr>
                    <w:top w:val="none" w:sz="0" w:space="0" w:color="auto"/>
                    <w:left w:val="none" w:sz="0" w:space="0" w:color="auto"/>
                    <w:bottom w:val="none" w:sz="0" w:space="0" w:color="auto"/>
                    <w:right w:val="none" w:sz="0" w:space="0" w:color="auto"/>
                  </w:divBdr>
                  <w:divsChild>
                    <w:div w:id="1465661165">
                      <w:marLeft w:val="0"/>
                      <w:marRight w:val="0"/>
                      <w:marTop w:val="0"/>
                      <w:marBottom w:val="0"/>
                      <w:divBdr>
                        <w:top w:val="none" w:sz="0" w:space="0" w:color="auto"/>
                        <w:left w:val="none" w:sz="0" w:space="0" w:color="auto"/>
                        <w:bottom w:val="none" w:sz="0" w:space="0" w:color="auto"/>
                        <w:right w:val="none" w:sz="0" w:space="0" w:color="auto"/>
                      </w:divBdr>
                      <w:divsChild>
                        <w:div w:id="9963423">
                          <w:marLeft w:val="0"/>
                          <w:marRight w:val="0"/>
                          <w:marTop w:val="0"/>
                          <w:marBottom w:val="0"/>
                          <w:divBdr>
                            <w:top w:val="none" w:sz="0" w:space="0" w:color="auto"/>
                            <w:left w:val="none" w:sz="0" w:space="0" w:color="auto"/>
                            <w:bottom w:val="none" w:sz="0" w:space="0" w:color="auto"/>
                            <w:right w:val="none" w:sz="0" w:space="0" w:color="auto"/>
                          </w:divBdr>
                          <w:divsChild>
                            <w:div w:id="1775517880">
                              <w:marLeft w:val="0"/>
                              <w:marRight w:val="0"/>
                              <w:marTop w:val="0"/>
                              <w:marBottom w:val="0"/>
                              <w:divBdr>
                                <w:top w:val="none" w:sz="0" w:space="0" w:color="auto"/>
                                <w:left w:val="none" w:sz="0" w:space="0" w:color="auto"/>
                                <w:bottom w:val="none" w:sz="0" w:space="0" w:color="auto"/>
                                <w:right w:val="none" w:sz="0" w:space="0" w:color="auto"/>
                              </w:divBdr>
                            </w:div>
                            <w:div w:id="15812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jure.org/dienste/internet?www.bgblportal.de/BGBL/bgbl1f/bgbl111s297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0F2A-9395-419B-98A9-2F021C2A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Landkreis Kassel</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Mühlenberend, Marion</dc:creator>
  <cp:lastModifiedBy>Mühlenberend, Marion</cp:lastModifiedBy>
  <cp:revision>6</cp:revision>
  <cp:lastPrinted>2016-02-22T07:58:00Z</cp:lastPrinted>
  <dcterms:created xsi:type="dcterms:W3CDTF">2020-09-04T06:57:00Z</dcterms:created>
  <dcterms:modified xsi:type="dcterms:W3CDTF">2020-09-04T07:24:00Z</dcterms:modified>
</cp:coreProperties>
</file>